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EE" w:rsidRDefault="00BC636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8A54EE" w:rsidRDefault="00BC6362">
      <w:pPr>
        <w:spacing w:afterLines="50" w:after="156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</w:t>
      </w:r>
      <w:r>
        <w:rPr>
          <w:rFonts w:ascii="Times New Roman" w:eastAsia="方正小标宋简体" w:hAnsi="Times New Roman" w:hint="eastAsia"/>
          <w:sz w:val="44"/>
          <w:szCs w:val="44"/>
        </w:rPr>
        <w:t>21</w:t>
      </w:r>
      <w:r>
        <w:rPr>
          <w:rFonts w:ascii="Times New Roman" w:eastAsia="方正小标宋简体" w:hAnsi="Times New Roman"/>
          <w:sz w:val="44"/>
          <w:szCs w:val="44"/>
        </w:rPr>
        <w:t>年推免生资格名额分配表</w:t>
      </w:r>
    </w:p>
    <w:tbl>
      <w:tblPr>
        <w:tblW w:w="14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3230"/>
        <w:gridCol w:w="2350"/>
        <w:gridCol w:w="3240"/>
        <w:gridCol w:w="2210"/>
        <w:gridCol w:w="2210"/>
      </w:tblGrid>
      <w:tr w:rsidR="008A54EE">
        <w:trPr>
          <w:trHeight w:val="60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学院（系）名称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学院（系）推免名额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专业推免名额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推荐类型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数学与应用数学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应用物理学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应用统计学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信息与计算科学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测控技术与仪器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机械电子工程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车辆工程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能源与环境工程学院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能源与环境工程学院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能源与动力工程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能源与环境工程学院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建筑环境与能源应用工程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电气工程学院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电气工程学院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生物医学工程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安全工程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高分子材料与工程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化学工程与工艺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过程装备与控制工程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海洋资源与环境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海洋技术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生物工程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应用化学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制药工程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土木与交通学院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给排水科学与工程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土木与交通学院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测绘工程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土木与交通学院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交通工程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土木与交通学院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土木与交通学院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土木与交通学院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道路桥梁与渡河工程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工程管理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工业工程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材料物理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功能材料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无机非金属材料工程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金属材料工程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材料成型及控制工程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电子科学与技术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通信工程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电子信息工程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人文与法律学院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法学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人文与法律学院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公共事业管理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人文与法律学院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汉语国际教育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人文与法律学院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日语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法语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建筑与艺术设计学院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建筑与艺术设计学院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城乡规划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建筑与艺术设计学院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工业设计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建筑与艺术设计学院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产品设计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建筑与艺术设计学院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环境设计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建筑与艺术设计学院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思想政治教育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人工智能与数据科学学院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人工智能与数据科学学院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新能源科学与工程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人工智能与数据科学学院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智能科学与技术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人工智能与数据科学学院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人工智能与数据科学学院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人工智能与数据科学学院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网络工程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  <w:tr w:rsidR="008A54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人工智能与数据科学学院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54EE" w:rsidRDefault="00BC63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普通（含直博）</w:t>
            </w:r>
          </w:p>
        </w:tc>
      </w:tr>
    </w:tbl>
    <w:p w:rsidR="008A54EE" w:rsidRDefault="00BC6362">
      <w:pPr>
        <w:spacing w:line="480" w:lineRule="exact"/>
        <w:ind w:leftChars="150" w:left="31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</w:rPr>
        <w:t>“研究生支</w:t>
      </w:r>
      <w:r w:rsidR="00315262">
        <w:rPr>
          <w:rFonts w:ascii="仿宋_GB2312" w:eastAsia="仿宋_GB2312" w:hAnsi="仿宋_GB2312" w:cs="仿宋_GB2312" w:hint="eastAsia"/>
          <w:sz w:val="28"/>
          <w:szCs w:val="28"/>
        </w:rPr>
        <w:t>教团”专项计划推免名额分配，根据申报参与“研究生支教团”专项计划的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本科生的</w:t>
      </w:r>
      <w:r>
        <w:rPr>
          <w:rFonts w:ascii="仿宋_GB2312" w:eastAsia="仿宋_GB2312" w:hAnsi="仿宋_GB2312" w:cs="仿宋_GB2312" w:hint="eastAsia"/>
          <w:sz w:val="28"/>
          <w:szCs w:val="28"/>
        </w:rPr>
        <w:t>遴选、体检等情况确定。</w:t>
      </w:r>
    </w:p>
    <w:sectPr w:rsidR="008A54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62" w:rsidRDefault="00BC6362" w:rsidP="00ED1848">
      <w:r>
        <w:separator/>
      </w:r>
    </w:p>
  </w:endnote>
  <w:endnote w:type="continuationSeparator" w:id="0">
    <w:p w:rsidR="00BC6362" w:rsidRDefault="00BC6362" w:rsidP="00ED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62" w:rsidRDefault="00BC6362" w:rsidP="00ED1848">
      <w:r>
        <w:separator/>
      </w:r>
    </w:p>
  </w:footnote>
  <w:footnote w:type="continuationSeparator" w:id="0">
    <w:p w:rsidR="00BC6362" w:rsidRDefault="00BC6362" w:rsidP="00ED1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725BE"/>
    <w:rsid w:val="00315262"/>
    <w:rsid w:val="008A54EE"/>
    <w:rsid w:val="00BC6362"/>
    <w:rsid w:val="00ED1848"/>
    <w:rsid w:val="04B444F7"/>
    <w:rsid w:val="0CF946BB"/>
    <w:rsid w:val="111F0CB7"/>
    <w:rsid w:val="296222E9"/>
    <w:rsid w:val="41620D84"/>
    <w:rsid w:val="4EC725BE"/>
    <w:rsid w:val="54591CC0"/>
    <w:rsid w:val="6DA1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3D204"/>
  <w15:docId w15:val="{7F229A73-C26B-40E9-B3E1-58C98D23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ED1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D184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朱磊</cp:lastModifiedBy>
  <cp:revision>3</cp:revision>
  <dcterms:created xsi:type="dcterms:W3CDTF">2020-09-22T05:31:00Z</dcterms:created>
  <dcterms:modified xsi:type="dcterms:W3CDTF">2020-09-27T16:28:00Z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