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16" w:rsidRPr="00B16468" w:rsidRDefault="00B16468" w:rsidP="006E1416">
      <w:pPr>
        <w:jc w:val="center"/>
        <w:rPr>
          <w:rFonts w:eastAsia="宋体" w:hint="eastAsia"/>
          <w:sz w:val="28"/>
        </w:rPr>
      </w:pPr>
      <w:r w:rsidRPr="00B16468">
        <w:rPr>
          <w:rFonts w:eastAsia="宋体" w:hint="eastAsia"/>
          <w:sz w:val="28"/>
        </w:rPr>
        <w:t>关于转发天津市科委</w:t>
      </w:r>
    </w:p>
    <w:p w:rsidR="00B16468" w:rsidRDefault="00B16468" w:rsidP="006E1416">
      <w:pPr>
        <w:jc w:val="center"/>
        <w:rPr>
          <w:rFonts w:eastAsia="宋体" w:hint="eastAsia"/>
          <w:b/>
          <w:sz w:val="28"/>
        </w:rPr>
      </w:pPr>
      <w:r>
        <w:rPr>
          <w:rFonts w:eastAsia="宋体" w:hint="eastAsia"/>
          <w:b/>
          <w:sz w:val="28"/>
        </w:rPr>
        <w:t>“</w:t>
      </w:r>
      <w:r w:rsidR="00257111" w:rsidRPr="006E1416">
        <w:rPr>
          <w:rFonts w:eastAsia="宋体" w:hint="eastAsia"/>
          <w:b/>
          <w:sz w:val="28"/>
        </w:rPr>
        <w:t>关于征集大气污染治理成熟技术产品的通知</w:t>
      </w:r>
      <w:r>
        <w:rPr>
          <w:rFonts w:eastAsia="宋体" w:hint="eastAsia"/>
          <w:b/>
          <w:sz w:val="28"/>
        </w:rPr>
        <w:t>”</w:t>
      </w:r>
    </w:p>
    <w:p w:rsidR="006E1416" w:rsidRPr="00B16468" w:rsidRDefault="00B16468" w:rsidP="006E1416">
      <w:pPr>
        <w:jc w:val="center"/>
        <w:rPr>
          <w:rFonts w:eastAsia="宋体" w:hint="eastAsia"/>
          <w:sz w:val="28"/>
        </w:rPr>
      </w:pPr>
      <w:r w:rsidRPr="00B16468">
        <w:rPr>
          <w:rFonts w:eastAsia="宋体" w:hint="eastAsia"/>
          <w:sz w:val="28"/>
        </w:rPr>
        <w:t>的通知</w:t>
      </w:r>
    </w:p>
    <w:p w:rsidR="00257111" w:rsidRPr="006E1416" w:rsidRDefault="00257111">
      <w:pPr>
        <w:rPr>
          <w:rFonts w:eastAsia="宋体" w:hint="eastAsia"/>
          <w:sz w:val="28"/>
        </w:rPr>
      </w:pPr>
      <w:r w:rsidRPr="006E1416">
        <w:rPr>
          <w:rFonts w:eastAsia="宋体" w:hint="eastAsia"/>
          <w:sz w:val="28"/>
        </w:rPr>
        <w:t>校内各部门、单位：</w:t>
      </w:r>
    </w:p>
    <w:p w:rsidR="00257111" w:rsidRPr="006E1416" w:rsidRDefault="00B16468" w:rsidP="00547A6C">
      <w:pPr>
        <w:ind w:firstLine="420"/>
        <w:rPr>
          <w:rFonts w:eastAsia="宋体" w:hint="eastAsia"/>
          <w:sz w:val="28"/>
        </w:rPr>
      </w:pPr>
      <w:r>
        <w:rPr>
          <w:rFonts w:eastAsia="宋体" w:hint="eastAsia"/>
          <w:sz w:val="28"/>
        </w:rPr>
        <w:t xml:space="preserve"> </w:t>
      </w:r>
      <w:r w:rsidRPr="006E1416">
        <w:rPr>
          <w:rFonts w:eastAsia="宋体" w:hint="eastAsia"/>
          <w:sz w:val="28"/>
        </w:rPr>
        <w:t>现</w:t>
      </w:r>
      <w:r>
        <w:rPr>
          <w:rFonts w:eastAsia="宋体" w:hint="eastAsia"/>
          <w:sz w:val="28"/>
        </w:rPr>
        <w:t>全文</w:t>
      </w:r>
      <w:r w:rsidRPr="006E1416">
        <w:rPr>
          <w:rFonts w:eastAsia="宋体" w:hint="eastAsia"/>
          <w:sz w:val="28"/>
        </w:rPr>
        <w:t>转发</w:t>
      </w:r>
      <w:r w:rsidR="00257111" w:rsidRPr="006E1416">
        <w:rPr>
          <w:rFonts w:eastAsia="宋体" w:hint="eastAsia"/>
          <w:sz w:val="28"/>
        </w:rPr>
        <w:t>天津市科委</w:t>
      </w:r>
      <w:r w:rsidRPr="006E1416">
        <w:rPr>
          <w:rFonts w:eastAsia="宋体" w:hint="eastAsia"/>
          <w:sz w:val="28"/>
        </w:rPr>
        <w:t>2014</w:t>
      </w:r>
      <w:r w:rsidRPr="006E1416">
        <w:rPr>
          <w:rFonts w:eastAsia="宋体" w:hint="eastAsia"/>
          <w:sz w:val="28"/>
        </w:rPr>
        <w:t>年</w:t>
      </w:r>
      <w:r w:rsidRPr="006E1416">
        <w:rPr>
          <w:rFonts w:eastAsia="宋体" w:hint="eastAsia"/>
          <w:sz w:val="28"/>
        </w:rPr>
        <w:t>01</w:t>
      </w:r>
      <w:r w:rsidRPr="006E1416">
        <w:rPr>
          <w:rFonts w:eastAsia="宋体" w:hint="eastAsia"/>
          <w:sz w:val="28"/>
        </w:rPr>
        <w:t>月</w:t>
      </w:r>
      <w:r w:rsidRPr="006E1416">
        <w:rPr>
          <w:rFonts w:eastAsia="宋体" w:hint="eastAsia"/>
          <w:sz w:val="28"/>
        </w:rPr>
        <w:t>13</w:t>
      </w:r>
      <w:r w:rsidRPr="006E1416">
        <w:rPr>
          <w:rFonts w:eastAsia="宋体" w:hint="eastAsia"/>
          <w:sz w:val="28"/>
        </w:rPr>
        <w:t>日</w:t>
      </w:r>
      <w:r w:rsidR="00257111" w:rsidRPr="006E1416">
        <w:rPr>
          <w:rFonts w:eastAsia="宋体" w:hint="eastAsia"/>
          <w:sz w:val="28"/>
        </w:rPr>
        <w:t>“关于征集大气污染治理成熟技术产品的通知”，请各部门按照技术产品的范围和要求，在</w:t>
      </w:r>
      <w:r w:rsidR="00257111" w:rsidRPr="006E1416">
        <w:rPr>
          <w:rFonts w:eastAsia="宋体" w:hint="eastAsia"/>
          <w:sz w:val="28"/>
        </w:rPr>
        <w:t>2014</w:t>
      </w:r>
      <w:r w:rsidR="00257111" w:rsidRPr="006E1416">
        <w:rPr>
          <w:rFonts w:eastAsia="宋体" w:hint="eastAsia"/>
          <w:sz w:val="28"/>
        </w:rPr>
        <w:t>年</w:t>
      </w:r>
      <w:r w:rsidR="00257111" w:rsidRPr="006E1416">
        <w:rPr>
          <w:rFonts w:eastAsia="宋体" w:hint="eastAsia"/>
          <w:sz w:val="28"/>
        </w:rPr>
        <w:t>02</w:t>
      </w:r>
      <w:r w:rsidR="00257111" w:rsidRPr="006E1416">
        <w:rPr>
          <w:rFonts w:eastAsia="宋体" w:hint="eastAsia"/>
          <w:sz w:val="28"/>
        </w:rPr>
        <w:t>月</w:t>
      </w:r>
      <w:r w:rsidR="00547A6C" w:rsidRPr="006E1416">
        <w:rPr>
          <w:rFonts w:eastAsia="宋体" w:hint="eastAsia"/>
          <w:sz w:val="28"/>
        </w:rPr>
        <w:t>14</w:t>
      </w:r>
      <w:r w:rsidR="00547A6C" w:rsidRPr="006E1416">
        <w:rPr>
          <w:rFonts w:eastAsia="宋体" w:hint="eastAsia"/>
          <w:sz w:val="28"/>
        </w:rPr>
        <w:t>日前将符合要求的科技成果纸质材料（一式四份）</w:t>
      </w:r>
      <w:r>
        <w:rPr>
          <w:rFonts w:eastAsia="宋体" w:hint="eastAsia"/>
          <w:sz w:val="28"/>
        </w:rPr>
        <w:t>，同时将电子文档发送至</w:t>
      </w:r>
      <w:r>
        <w:rPr>
          <w:rFonts w:eastAsia="宋体" w:hint="eastAsia"/>
          <w:sz w:val="28"/>
        </w:rPr>
        <w:t>zfc@hebut.edu.cn</w:t>
      </w:r>
      <w:r w:rsidR="00257111" w:rsidRPr="006E1416">
        <w:rPr>
          <w:rFonts w:eastAsia="宋体" w:hint="eastAsia"/>
          <w:sz w:val="28"/>
        </w:rPr>
        <w:t>。</w:t>
      </w:r>
    </w:p>
    <w:p w:rsidR="00547A6C" w:rsidRPr="006E1416" w:rsidRDefault="006E1416" w:rsidP="00547A6C">
      <w:pPr>
        <w:ind w:firstLine="420"/>
        <w:rPr>
          <w:rFonts w:eastAsia="宋体" w:hint="eastAsia"/>
          <w:sz w:val="28"/>
        </w:rPr>
      </w:pPr>
      <w:r>
        <w:rPr>
          <w:rFonts w:eastAsia="宋体" w:hint="eastAsia"/>
          <w:sz w:val="28"/>
        </w:rPr>
        <w:t xml:space="preserve"> </w:t>
      </w:r>
      <w:r w:rsidR="00547A6C" w:rsidRPr="006E1416">
        <w:rPr>
          <w:rFonts w:eastAsia="宋体" w:hint="eastAsia"/>
          <w:sz w:val="28"/>
        </w:rPr>
        <w:t>联系人：庄福成</w:t>
      </w:r>
      <w:r w:rsidR="00547A6C" w:rsidRPr="006E1416">
        <w:rPr>
          <w:rFonts w:eastAsia="宋体" w:hint="eastAsia"/>
          <w:sz w:val="28"/>
        </w:rPr>
        <w:t xml:space="preserve">     </w:t>
      </w:r>
      <w:r w:rsidR="00547A6C" w:rsidRPr="006E1416">
        <w:rPr>
          <w:rFonts w:eastAsia="宋体" w:hint="eastAsia"/>
          <w:sz w:val="28"/>
        </w:rPr>
        <w:t>电话：</w:t>
      </w:r>
      <w:r w:rsidR="00547A6C" w:rsidRPr="006E1416">
        <w:rPr>
          <w:rFonts w:eastAsia="宋体" w:hint="eastAsia"/>
          <w:sz w:val="28"/>
        </w:rPr>
        <w:t>6043</w:t>
      </w:r>
      <w:r w:rsidR="00DA124F" w:rsidRPr="006E1416">
        <w:rPr>
          <w:rFonts w:eastAsia="宋体" w:hint="eastAsia"/>
          <w:sz w:val="28"/>
        </w:rPr>
        <w:t>8307</w:t>
      </w:r>
    </w:p>
    <w:p w:rsidR="00DA124F" w:rsidRPr="006E1416" w:rsidRDefault="00DA124F" w:rsidP="00DA124F">
      <w:pPr>
        <w:pStyle w:val="a5"/>
        <w:shd w:val="clear" w:color="auto" w:fill="FFFFFF"/>
        <w:spacing w:line="480" w:lineRule="auto"/>
        <w:rPr>
          <w:rFonts w:ascii="Arial, Helvetica, sans-serif" w:hAnsi="Arial, Helvetica, sans-serif"/>
          <w:sz w:val="28"/>
          <w:szCs w:val="21"/>
        </w:rPr>
      </w:pPr>
      <w:r w:rsidRPr="006E1416">
        <w:rPr>
          <w:rFonts w:hint="eastAsia"/>
          <w:sz w:val="28"/>
        </w:rPr>
        <w:t>附件1：</w:t>
      </w:r>
      <w:r w:rsidRPr="006E1416">
        <w:rPr>
          <w:rFonts w:ascii="Arial, Helvetica, sans-serif" w:hAnsi="Arial, Helvetica, sans-serif"/>
          <w:sz w:val="28"/>
          <w:szCs w:val="21"/>
        </w:rPr>
        <w:t>大气污染防治成熟技术和产品推荐表</w:t>
      </w:r>
    </w:p>
    <w:p w:rsidR="00DA124F" w:rsidRPr="006E1416" w:rsidRDefault="00DA124F" w:rsidP="00DA124F">
      <w:pPr>
        <w:pStyle w:val="a5"/>
        <w:shd w:val="clear" w:color="auto" w:fill="FFFFFF"/>
        <w:spacing w:line="480" w:lineRule="auto"/>
        <w:rPr>
          <w:rFonts w:ascii="Arial, Helvetica, sans-serif" w:hAnsi="Arial, Helvetica, sans-serif"/>
          <w:sz w:val="28"/>
          <w:szCs w:val="21"/>
        </w:rPr>
      </w:pPr>
      <w:r w:rsidRPr="006E1416">
        <w:rPr>
          <w:rFonts w:hint="eastAsia"/>
          <w:sz w:val="28"/>
        </w:rPr>
        <w:t>附件2：</w:t>
      </w:r>
      <w:r w:rsidRPr="006E1416">
        <w:rPr>
          <w:rFonts w:ascii="Arial, Helvetica, sans-serif" w:hAnsi="Arial, Helvetica, sans-serif"/>
          <w:sz w:val="28"/>
          <w:szCs w:val="21"/>
        </w:rPr>
        <w:t xml:space="preserve"> </w:t>
      </w:r>
      <w:r w:rsidRPr="006E1416">
        <w:rPr>
          <w:rFonts w:ascii="Arial, Helvetica, sans-serif" w:hAnsi="Arial, Helvetica, sans-serif"/>
          <w:sz w:val="28"/>
          <w:szCs w:val="21"/>
        </w:rPr>
        <w:t>典型案例提纲</w:t>
      </w:r>
    </w:p>
    <w:p w:rsidR="00DA124F" w:rsidRDefault="006E1416" w:rsidP="00547A6C">
      <w:pPr>
        <w:ind w:firstLine="420"/>
        <w:rPr>
          <w:rFonts w:eastAsia="宋体" w:hint="eastAsia"/>
          <w:sz w:val="28"/>
        </w:rPr>
      </w:pPr>
      <w:r>
        <w:rPr>
          <w:rFonts w:eastAsia="宋体" w:hint="eastAsia"/>
          <w:sz w:val="28"/>
        </w:rPr>
        <w:t xml:space="preserve">                                       </w:t>
      </w:r>
      <w:r>
        <w:rPr>
          <w:rFonts w:eastAsia="宋体" w:hint="eastAsia"/>
          <w:sz w:val="28"/>
        </w:rPr>
        <w:t>科研院</w:t>
      </w:r>
    </w:p>
    <w:p w:rsidR="006E1416" w:rsidRDefault="006E1416" w:rsidP="00547A6C">
      <w:pPr>
        <w:ind w:firstLine="420"/>
        <w:rPr>
          <w:rFonts w:eastAsia="宋体" w:hint="eastAsia"/>
          <w:sz w:val="28"/>
        </w:rPr>
      </w:pPr>
      <w:r>
        <w:rPr>
          <w:rFonts w:eastAsia="宋体" w:hint="eastAsia"/>
          <w:sz w:val="28"/>
        </w:rPr>
        <w:t xml:space="preserve">                                 2014</w:t>
      </w:r>
      <w:r>
        <w:rPr>
          <w:rFonts w:eastAsia="宋体" w:hint="eastAsia"/>
          <w:sz w:val="28"/>
        </w:rPr>
        <w:t>年</w:t>
      </w:r>
      <w:r>
        <w:rPr>
          <w:rFonts w:eastAsia="宋体" w:hint="eastAsia"/>
          <w:sz w:val="28"/>
        </w:rPr>
        <w:t>01</w:t>
      </w:r>
      <w:r>
        <w:rPr>
          <w:rFonts w:eastAsia="宋体" w:hint="eastAsia"/>
          <w:sz w:val="28"/>
        </w:rPr>
        <w:t>月</w:t>
      </w:r>
      <w:r>
        <w:rPr>
          <w:rFonts w:eastAsia="宋体" w:hint="eastAsia"/>
          <w:sz w:val="28"/>
        </w:rPr>
        <w:t>14</w:t>
      </w:r>
      <w:r>
        <w:rPr>
          <w:rFonts w:eastAsia="宋体" w:hint="eastAsia"/>
          <w:sz w:val="28"/>
        </w:rPr>
        <w:t>日</w:t>
      </w:r>
    </w:p>
    <w:p w:rsidR="006E1416" w:rsidRDefault="006E1416" w:rsidP="00547A6C">
      <w:pPr>
        <w:ind w:firstLine="420"/>
        <w:rPr>
          <w:rFonts w:eastAsia="宋体" w:hint="eastAsia"/>
          <w:sz w:val="28"/>
        </w:rPr>
      </w:pPr>
    </w:p>
    <w:p w:rsidR="006E1416" w:rsidRDefault="006E1416" w:rsidP="00547A6C">
      <w:pPr>
        <w:ind w:firstLine="420"/>
        <w:rPr>
          <w:rFonts w:eastAsia="宋体" w:hint="eastAsia"/>
          <w:sz w:val="28"/>
        </w:rPr>
      </w:pPr>
    </w:p>
    <w:p w:rsidR="006E1416" w:rsidRDefault="006E1416" w:rsidP="00547A6C">
      <w:pPr>
        <w:ind w:firstLine="420"/>
        <w:rPr>
          <w:rFonts w:eastAsia="宋体" w:hint="eastAsia"/>
          <w:sz w:val="28"/>
        </w:rPr>
      </w:pPr>
    </w:p>
    <w:p w:rsidR="006E1416" w:rsidRDefault="006E1416" w:rsidP="00547A6C">
      <w:pPr>
        <w:ind w:firstLine="420"/>
        <w:rPr>
          <w:rFonts w:eastAsia="宋体" w:hint="eastAsia"/>
          <w:sz w:val="28"/>
        </w:rPr>
      </w:pPr>
    </w:p>
    <w:p w:rsidR="006E1416" w:rsidRDefault="006E1416" w:rsidP="00547A6C">
      <w:pPr>
        <w:ind w:firstLine="420"/>
        <w:rPr>
          <w:rFonts w:eastAsia="宋体" w:hint="eastAsia"/>
          <w:sz w:val="28"/>
        </w:rPr>
      </w:pPr>
    </w:p>
    <w:p w:rsidR="006E1416" w:rsidRDefault="006E1416" w:rsidP="00547A6C">
      <w:pPr>
        <w:ind w:firstLine="420"/>
        <w:rPr>
          <w:rFonts w:eastAsia="宋体" w:hint="eastAsia"/>
          <w:sz w:val="28"/>
        </w:rPr>
      </w:pPr>
    </w:p>
    <w:p w:rsidR="006E1416" w:rsidRDefault="006E1416" w:rsidP="00547A6C">
      <w:pPr>
        <w:ind w:firstLine="420"/>
        <w:rPr>
          <w:rFonts w:eastAsia="宋体" w:hint="eastAsia"/>
          <w:sz w:val="28"/>
        </w:rPr>
      </w:pPr>
    </w:p>
    <w:p w:rsidR="006E1416" w:rsidRDefault="006E1416" w:rsidP="00547A6C">
      <w:pPr>
        <w:ind w:firstLine="420"/>
        <w:rPr>
          <w:rFonts w:eastAsia="宋体" w:hint="eastAsia"/>
          <w:sz w:val="28"/>
        </w:rPr>
      </w:pPr>
    </w:p>
    <w:p w:rsidR="006E1416" w:rsidRDefault="006E1416" w:rsidP="00547A6C">
      <w:pPr>
        <w:ind w:firstLine="420"/>
        <w:rPr>
          <w:rFonts w:eastAsia="宋体" w:hint="eastAsia"/>
          <w:sz w:val="28"/>
        </w:rPr>
      </w:pPr>
    </w:p>
    <w:p w:rsidR="00B16468" w:rsidRDefault="00B16468" w:rsidP="00547A6C">
      <w:pPr>
        <w:ind w:firstLine="420"/>
        <w:rPr>
          <w:rFonts w:eastAsia="宋体" w:hint="eastAsia"/>
          <w:sz w:val="28"/>
        </w:rPr>
      </w:pPr>
    </w:p>
    <w:p w:rsidR="006E1416" w:rsidRPr="00B16468" w:rsidRDefault="006E1416" w:rsidP="00B16468">
      <w:pPr>
        <w:ind w:firstLine="420"/>
        <w:jc w:val="center"/>
        <w:rPr>
          <w:rFonts w:ascii="Arial, Helvetica, sans-serif" w:hAnsi="Arial, Helvetica, sans-serif" w:hint="eastAsia"/>
          <w:b/>
          <w:sz w:val="28"/>
          <w:szCs w:val="28"/>
        </w:rPr>
      </w:pPr>
      <w:r w:rsidRPr="00B16468">
        <w:rPr>
          <w:rFonts w:ascii="Arial, Helvetica, sans-serif" w:hAnsi="Arial, Helvetica, sans-serif"/>
          <w:b/>
          <w:sz w:val="28"/>
          <w:szCs w:val="28"/>
        </w:rPr>
        <w:t>关于征集大气污染治理成熟技术产品的通知</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各有关单位：</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为推动先进科技成果在京津冀区域大气污染防治中的转化和应用，为区域大气污染治理提供技术和产品，科技部社发司、北京市科委、天津市科委和河北省科技厅将面向社会公开征集大气污染防治成熟技术成果。征集到的科技成果，经专家筛选评估后将编入《京津冀大气污染防治技术产品推荐目录》，并向社会公开发布，同时向京津冀三省市重点减排企业及职能部门推荐，并择优支持示范推广。天津市科委负责天津市域范围内的征集工作，现将有关要求通知如下：</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w:t>
      </w:r>
      <w:r>
        <w:rPr>
          <w:rStyle w:val="a7"/>
          <w:rFonts w:ascii="Arial, Helvetica, sans-serif" w:hAnsi="Arial, Helvetica, sans-serif"/>
          <w:sz w:val="21"/>
          <w:szCs w:val="21"/>
        </w:rPr>
        <w:t>一、技术产品征集范围</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所征集的技术产品范围包含，但不限于以下几个方面：</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w:t>
      </w:r>
      <w:r>
        <w:rPr>
          <w:rFonts w:ascii="Arial, Helvetica, sans-serif" w:hAnsi="Arial, Helvetica, sans-serif"/>
          <w:sz w:val="21"/>
          <w:szCs w:val="21"/>
        </w:rPr>
        <w:t>1</w:t>
      </w:r>
      <w:r>
        <w:rPr>
          <w:rFonts w:ascii="Arial, Helvetica, sans-serif" w:hAnsi="Arial, Helvetica, sans-serif"/>
          <w:sz w:val="21"/>
          <w:szCs w:val="21"/>
        </w:rPr>
        <w:t>、能源高效清洁化利用技术，如烟气脱硫、脱硝、除尘技术，高效热泵、新型太阳能利用技术、低排放燃煤炉具等</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w:t>
      </w:r>
      <w:r>
        <w:rPr>
          <w:rFonts w:ascii="Arial, Helvetica, sans-serif" w:hAnsi="Arial, Helvetica, sans-serif"/>
          <w:sz w:val="21"/>
          <w:szCs w:val="21"/>
        </w:rPr>
        <w:t>2</w:t>
      </w:r>
      <w:r>
        <w:rPr>
          <w:rFonts w:ascii="Arial, Helvetica, sans-serif" w:hAnsi="Arial, Helvetica, sans-serif"/>
          <w:sz w:val="21"/>
          <w:szCs w:val="21"/>
        </w:rPr>
        <w:t>、扬尘治理技术，如道路抑尘产品，施工工地扬尘控制技术，裸露地面治理技术，新型道路材料等。</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w:t>
      </w:r>
      <w:r>
        <w:rPr>
          <w:rFonts w:ascii="Arial, Helvetica, sans-serif" w:hAnsi="Arial, Helvetica, sans-serif"/>
          <w:sz w:val="21"/>
          <w:szCs w:val="21"/>
        </w:rPr>
        <w:t>3</w:t>
      </w:r>
      <w:r>
        <w:rPr>
          <w:rFonts w:ascii="Arial, Helvetica, sans-serif" w:hAnsi="Arial, Helvetica, sans-serif"/>
          <w:sz w:val="21"/>
          <w:szCs w:val="21"/>
        </w:rPr>
        <w:t>、工业污染物排放控制技术，如工业废气净化处理技术，挥发性有机物排放治理技术，低排放涂装产品等。</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w:t>
      </w:r>
      <w:r>
        <w:rPr>
          <w:rFonts w:ascii="Arial, Helvetica, sans-serif" w:hAnsi="Arial, Helvetica, sans-serif"/>
          <w:sz w:val="21"/>
          <w:szCs w:val="21"/>
        </w:rPr>
        <w:t>4</w:t>
      </w:r>
      <w:r>
        <w:rPr>
          <w:rFonts w:ascii="Arial, Helvetica, sans-serif" w:hAnsi="Arial, Helvetica, sans-serif"/>
          <w:sz w:val="21"/>
          <w:szCs w:val="21"/>
        </w:rPr>
        <w:t>、机动车减排技术，如机动车尾气净化处理技术。</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w:t>
      </w:r>
      <w:r>
        <w:rPr>
          <w:rFonts w:ascii="Arial, Helvetica, sans-serif" w:hAnsi="Arial, Helvetica, sans-serif"/>
          <w:sz w:val="21"/>
          <w:szCs w:val="21"/>
        </w:rPr>
        <w:t>5</w:t>
      </w:r>
      <w:r>
        <w:rPr>
          <w:rFonts w:ascii="Arial, Helvetica, sans-serif" w:hAnsi="Arial, Helvetica, sans-serif"/>
          <w:sz w:val="21"/>
          <w:szCs w:val="21"/>
        </w:rPr>
        <w:t>、农业污染物减排技术，如氨肥替代产品，畜禽养殖场粪污处理，秸秆清洁化利用等。</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w:t>
      </w:r>
      <w:r>
        <w:rPr>
          <w:rFonts w:ascii="Arial, Helvetica, sans-serif" w:hAnsi="Arial, Helvetica, sans-serif"/>
          <w:sz w:val="21"/>
          <w:szCs w:val="21"/>
        </w:rPr>
        <w:t>6</w:t>
      </w:r>
      <w:r>
        <w:rPr>
          <w:rFonts w:ascii="Arial, Helvetica, sans-serif" w:hAnsi="Arial, Helvetica, sans-serif"/>
          <w:sz w:val="21"/>
          <w:szCs w:val="21"/>
        </w:rPr>
        <w:t>、大气污染检测装备。</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w:t>
      </w:r>
      <w:r>
        <w:rPr>
          <w:rStyle w:val="a7"/>
          <w:rFonts w:ascii="Arial, Helvetica, sans-serif" w:hAnsi="Arial, Helvetica, sans-serif"/>
          <w:sz w:val="21"/>
          <w:szCs w:val="21"/>
        </w:rPr>
        <w:t>二、技术产品推荐的基本要求</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lastRenderedPageBreak/>
        <w:t xml:space="preserve">　　</w:t>
      </w:r>
      <w:r>
        <w:rPr>
          <w:rFonts w:ascii="Arial, Helvetica, sans-serif" w:hAnsi="Arial, Helvetica, sans-serif"/>
          <w:sz w:val="21"/>
          <w:szCs w:val="21"/>
        </w:rPr>
        <w:t>1</w:t>
      </w:r>
      <w:r>
        <w:rPr>
          <w:rFonts w:ascii="Arial, Helvetica, sans-serif" w:hAnsi="Arial, Helvetica, sans-serif"/>
          <w:sz w:val="21"/>
          <w:szCs w:val="21"/>
        </w:rPr>
        <w:t>、先进性。推荐的技术产品应在技术性能、应用便捷性、经济性等方面，与国内同类技术相比具有先进性。</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w:t>
      </w:r>
      <w:r>
        <w:rPr>
          <w:rFonts w:ascii="Arial, Helvetica, sans-serif" w:hAnsi="Arial, Helvetica, sans-serif"/>
          <w:sz w:val="21"/>
          <w:szCs w:val="21"/>
        </w:rPr>
        <w:t>2</w:t>
      </w:r>
      <w:r>
        <w:rPr>
          <w:rFonts w:ascii="Arial, Helvetica, sans-serif" w:hAnsi="Arial, Helvetica, sans-serif"/>
          <w:sz w:val="21"/>
          <w:szCs w:val="21"/>
        </w:rPr>
        <w:t>、成熟性。推荐的科技成果应成熟适用，已经产业化或已经小规模生产，并已有工程应用实例及相关测试报告。</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w:t>
      </w:r>
      <w:r>
        <w:rPr>
          <w:rFonts w:ascii="Arial, Helvetica, sans-serif" w:hAnsi="Arial, Helvetica, sans-serif"/>
          <w:sz w:val="21"/>
          <w:szCs w:val="21"/>
        </w:rPr>
        <w:t>3</w:t>
      </w:r>
      <w:r>
        <w:rPr>
          <w:rFonts w:ascii="Arial, Helvetica, sans-serif" w:hAnsi="Arial, Helvetica, sans-serif"/>
          <w:sz w:val="21"/>
          <w:szCs w:val="21"/>
        </w:rPr>
        <w:t>、产权清晰。推荐的成果知识产权权属应明确，不存在技术专利纠纷。</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w:t>
      </w:r>
      <w:r>
        <w:rPr>
          <w:rStyle w:val="a7"/>
          <w:rFonts w:ascii="Arial, Helvetica, sans-serif" w:hAnsi="Arial, Helvetica, sans-serif"/>
          <w:sz w:val="21"/>
          <w:szCs w:val="21"/>
        </w:rPr>
        <w:t>三、推荐材料的提交</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w:t>
      </w:r>
      <w:r>
        <w:rPr>
          <w:rFonts w:ascii="Arial, Helvetica, sans-serif" w:hAnsi="Arial, Helvetica, sans-serif"/>
          <w:sz w:val="21"/>
          <w:szCs w:val="21"/>
        </w:rPr>
        <w:t>1</w:t>
      </w:r>
      <w:r>
        <w:rPr>
          <w:rFonts w:ascii="Arial, Helvetica, sans-serif" w:hAnsi="Arial, Helvetica, sans-serif"/>
          <w:sz w:val="21"/>
          <w:szCs w:val="21"/>
        </w:rPr>
        <w:t>、推荐单位应为在天津市注册的法人单位。推荐材料应真实可靠，数据准确，申报单位应对材料的真实性负责。</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w:t>
      </w:r>
      <w:r>
        <w:rPr>
          <w:rFonts w:ascii="Arial, Helvetica, sans-serif" w:hAnsi="Arial, Helvetica, sans-serif"/>
          <w:sz w:val="21"/>
          <w:szCs w:val="21"/>
        </w:rPr>
        <w:t>2</w:t>
      </w:r>
      <w:r>
        <w:rPr>
          <w:rFonts w:ascii="Arial, Helvetica, sans-serif" w:hAnsi="Arial, Helvetica, sans-serif"/>
          <w:sz w:val="21"/>
          <w:szCs w:val="21"/>
        </w:rPr>
        <w:t>、申报单位请登录</w:t>
      </w:r>
      <w:r>
        <w:rPr>
          <w:rFonts w:ascii="Arial, Helvetica, sans-serif" w:hAnsi="Arial, Helvetica, sans-serif"/>
          <w:sz w:val="21"/>
          <w:szCs w:val="21"/>
        </w:rPr>
        <w:t>www.tstc.gov.cn,</w:t>
      </w:r>
      <w:r>
        <w:rPr>
          <w:rFonts w:ascii="Arial, Helvetica, sans-serif" w:hAnsi="Arial, Helvetica, sans-serif"/>
          <w:sz w:val="21"/>
          <w:szCs w:val="21"/>
        </w:rPr>
        <w:t>见通知通告栏，填写</w:t>
      </w:r>
      <w:r>
        <w:rPr>
          <w:rFonts w:ascii="Arial, Helvetica, sans-serif" w:hAnsi="Arial, Helvetica, sans-serif"/>
          <w:sz w:val="21"/>
          <w:szCs w:val="21"/>
        </w:rPr>
        <w:t>“</w:t>
      </w:r>
      <w:r>
        <w:rPr>
          <w:rFonts w:ascii="Arial, Helvetica, sans-serif" w:hAnsi="Arial, Helvetica, sans-serif"/>
          <w:sz w:val="21"/>
          <w:szCs w:val="21"/>
        </w:rPr>
        <w:t>大气污染防治成熟技术和产品推荐表</w:t>
      </w:r>
      <w:r>
        <w:rPr>
          <w:rFonts w:ascii="Arial, Helvetica, sans-serif" w:hAnsi="Arial, Helvetica, sans-serif"/>
          <w:sz w:val="21"/>
          <w:szCs w:val="21"/>
        </w:rPr>
        <w:t>”</w:t>
      </w:r>
      <w:r>
        <w:rPr>
          <w:rFonts w:ascii="Arial, Helvetica, sans-serif" w:hAnsi="Arial, Helvetica, sans-serif"/>
          <w:sz w:val="21"/>
          <w:szCs w:val="21"/>
        </w:rPr>
        <w:t>，并提供相关成果证明材料（专利、成果鉴定、获奖信息、检测报告、典型应用案例和用户意见等能证明技术产品先进性和成熟性的相关材料）。</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w:t>
      </w:r>
      <w:r>
        <w:rPr>
          <w:rFonts w:ascii="Arial, Helvetica, sans-serif" w:hAnsi="Arial, Helvetica, sans-serif"/>
          <w:sz w:val="21"/>
          <w:szCs w:val="21"/>
        </w:rPr>
        <w:t>3</w:t>
      </w:r>
      <w:r>
        <w:rPr>
          <w:rFonts w:ascii="Arial, Helvetica, sans-serif" w:hAnsi="Arial, Helvetica, sans-serif"/>
          <w:sz w:val="21"/>
          <w:szCs w:val="21"/>
        </w:rPr>
        <w:t>、请将电子版发送到</w:t>
      </w:r>
      <w:r>
        <w:rPr>
          <w:rFonts w:ascii="Arial, Helvetica, sans-serif" w:hAnsi="Arial, Helvetica, sans-serif"/>
          <w:sz w:val="21"/>
          <w:szCs w:val="21"/>
        </w:rPr>
        <w:t>tjkwsfhb@163.com,</w:t>
      </w:r>
      <w:r>
        <w:rPr>
          <w:rFonts w:ascii="Arial, Helvetica, sans-serif" w:hAnsi="Arial, Helvetica, sans-serif"/>
          <w:sz w:val="21"/>
          <w:szCs w:val="21"/>
        </w:rPr>
        <w:t>电子版题目注明企业名称，除电子版材料外，申报单位应提供纸质版材料（一式三份），加盖公章后报送天津市科委社发处。</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w:t>
      </w:r>
      <w:r>
        <w:rPr>
          <w:rFonts w:ascii="Arial, Helvetica, sans-serif" w:hAnsi="Arial, Helvetica, sans-serif"/>
          <w:sz w:val="21"/>
          <w:szCs w:val="21"/>
        </w:rPr>
        <w:t>4</w:t>
      </w:r>
      <w:r>
        <w:rPr>
          <w:rFonts w:ascii="Arial, Helvetica, sans-serif" w:hAnsi="Arial, Helvetica, sans-serif"/>
          <w:sz w:val="21"/>
          <w:szCs w:val="21"/>
        </w:rPr>
        <w:t>、报送时间：申报与评审将分阶段进行，第一阶段申报截至时间为</w:t>
      </w:r>
      <w:r>
        <w:rPr>
          <w:rFonts w:ascii="Arial, Helvetica, sans-serif" w:hAnsi="Arial, Helvetica, sans-serif"/>
          <w:sz w:val="21"/>
          <w:szCs w:val="21"/>
        </w:rPr>
        <w:t>2014</w:t>
      </w:r>
      <w:r>
        <w:rPr>
          <w:rFonts w:ascii="Arial, Helvetica, sans-serif" w:hAnsi="Arial, Helvetica, sans-serif"/>
          <w:sz w:val="21"/>
          <w:szCs w:val="21"/>
        </w:rPr>
        <w:t>年</w:t>
      </w:r>
      <w:r>
        <w:rPr>
          <w:rFonts w:ascii="Arial, Helvetica, sans-serif" w:hAnsi="Arial, Helvetica, sans-serif"/>
          <w:sz w:val="21"/>
          <w:szCs w:val="21"/>
        </w:rPr>
        <w:t>2</w:t>
      </w:r>
      <w:r>
        <w:rPr>
          <w:rFonts w:ascii="Arial, Helvetica, sans-serif" w:hAnsi="Arial, Helvetica, sans-serif"/>
          <w:sz w:val="21"/>
          <w:szCs w:val="21"/>
        </w:rPr>
        <w:t>月</w:t>
      </w:r>
      <w:r>
        <w:rPr>
          <w:rFonts w:ascii="Arial, Helvetica, sans-serif" w:hAnsi="Arial, Helvetica, sans-serif"/>
          <w:sz w:val="21"/>
          <w:szCs w:val="21"/>
        </w:rPr>
        <w:t>20</w:t>
      </w:r>
      <w:r>
        <w:rPr>
          <w:rFonts w:ascii="Arial, Helvetica, sans-serif" w:hAnsi="Arial, Helvetica, sans-serif"/>
          <w:sz w:val="21"/>
          <w:szCs w:val="21"/>
        </w:rPr>
        <w:t>日。</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w:t>
      </w:r>
      <w:r>
        <w:rPr>
          <w:rFonts w:ascii="Arial, Helvetica, sans-serif" w:hAnsi="Arial, Helvetica, sans-serif"/>
          <w:sz w:val="21"/>
          <w:szCs w:val="21"/>
        </w:rPr>
        <w:t>5</w:t>
      </w:r>
      <w:r>
        <w:rPr>
          <w:rFonts w:ascii="Arial, Helvetica, sans-serif" w:hAnsi="Arial, Helvetica, sans-serif"/>
          <w:sz w:val="21"/>
          <w:szCs w:val="21"/>
        </w:rPr>
        <w:t>、报送地址：天津市科委社会发展处</w:t>
      </w:r>
      <w:r>
        <w:rPr>
          <w:rFonts w:ascii="Arial, Helvetica, sans-serif" w:hAnsi="Arial, Helvetica, sans-serif"/>
          <w:sz w:val="21"/>
          <w:szCs w:val="21"/>
        </w:rPr>
        <w:t xml:space="preserve"> </w:t>
      </w:r>
      <w:r>
        <w:rPr>
          <w:rFonts w:ascii="Arial, Helvetica, sans-serif" w:hAnsi="Arial, Helvetica, sans-serif"/>
          <w:sz w:val="21"/>
          <w:szCs w:val="21"/>
        </w:rPr>
        <w:t>天津市和平区成都道</w:t>
      </w:r>
      <w:r>
        <w:rPr>
          <w:rFonts w:ascii="Arial, Helvetica, sans-serif" w:hAnsi="Arial, Helvetica, sans-serif"/>
          <w:sz w:val="21"/>
          <w:szCs w:val="21"/>
        </w:rPr>
        <w:t>116</w:t>
      </w:r>
      <w:r>
        <w:rPr>
          <w:rFonts w:ascii="Arial, Helvetica, sans-serif" w:hAnsi="Arial, Helvetica, sans-serif"/>
          <w:sz w:val="21"/>
          <w:szCs w:val="21"/>
        </w:rPr>
        <w:t>号</w:t>
      </w:r>
      <w:r>
        <w:rPr>
          <w:rFonts w:ascii="Arial, Helvetica, sans-serif" w:hAnsi="Arial, Helvetica, sans-serif"/>
          <w:sz w:val="21"/>
          <w:szCs w:val="21"/>
        </w:rPr>
        <w:t>2</w:t>
      </w:r>
      <w:r>
        <w:rPr>
          <w:rFonts w:ascii="Arial, Helvetica, sans-serif" w:hAnsi="Arial, Helvetica, sans-serif"/>
          <w:sz w:val="21"/>
          <w:szCs w:val="21"/>
        </w:rPr>
        <w:t>号楼</w:t>
      </w:r>
      <w:r>
        <w:rPr>
          <w:rFonts w:ascii="Arial, Helvetica, sans-serif" w:hAnsi="Arial, Helvetica, sans-serif"/>
          <w:sz w:val="21"/>
          <w:szCs w:val="21"/>
        </w:rPr>
        <w:t>103</w:t>
      </w:r>
      <w:r>
        <w:rPr>
          <w:rFonts w:ascii="Arial, Helvetica, sans-serif" w:hAnsi="Arial, Helvetica, sans-serif"/>
          <w:sz w:val="21"/>
          <w:szCs w:val="21"/>
        </w:rPr>
        <w:t>室</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w:t>
      </w:r>
      <w:r>
        <w:rPr>
          <w:rFonts w:ascii="Arial, Helvetica, sans-serif" w:hAnsi="Arial, Helvetica, sans-serif"/>
          <w:sz w:val="21"/>
          <w:szCs w:val="21"/>
        </w:rPr>
        <w:t>6</w:t>
      </w:r>
      <w:r>
        <w:rPr>
          <w:rFonts w:ascii="Arial, Helvetica, sans-serif" w:hAnsi="Arial, Helvetica, sans-serif"/>
          <w:sz w:val="21"/>
          <w:szCs w:val="21"/>
        </w:rPr>
        <w:t>、联系电话：</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天津市科委社会发展处</w:t>
      </w:r>
      <w:r>
        <w:rPr>
          <w:rFonts w:ascii="Arial, Helvetica, sans-serif" w:hAnsi="Arial, Helvetica, sans-serif"/>
          <w:sz w:val="21"/>
          <w:szCs w:val="21"/>
        </w:rPr>
        <w:t xml:space="preserve">   </w:t>
      </w:r>
      <w:r>
        <w:rPr>
          <w:rFonts w:ascii="Arial, Helvetica, sans-serif" w:hAnsi="Arial, Helvetica, sans-serif"/>
          <w:sz w:val="21"/>
          <w:szCs w:val="21"/>
        </w:rPr>
        <w:t>王威</w:t>
      </w:r>
      <w:r>
        <w:rPr>
          <w:rFonts w:ascii="Arial, Helvetica, sans-serif" w:hAnsi="Arial, Helvetica, sans-serif"/>
          <w:sz w:val="21"/>
          <w:szCs w:val="21"/>
        </w:rPr>
        <w:t>  022-58832976 </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w:t>
      </w:r>
      <w:r>
        <w:rPr>
          <w:rFonts w:ascii="Arial, Helvetica, sans-serif" w:hAnsi="Arial, Helvetica, sans-serif"/>
          <w:sz w:val="21"/>
          <w:szCs w:val="21"/>
        </w:rPr>
        <w:t>                             18920682975</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附件：</w:t>
      </w:r>
      <w:r>
        <w:rPr>
          <w:rFonts w:ascii="Arial, Helvetica, sans-serif" w:hAnsi="Arial, Helvetica, sans-serif"/>
          <w:sz w:val="21"/>
          <w:szCs w:val="21"/>
        </w:rPr>
        <w:t>1.</w:t>
      </w:r>
      <w:r>
        <w:rPr>
          <w:rFonts w:ascii="Arial, Helvetica, sans-serif" w:hAnsi="Arial, Helvetica, sans-serif"/>
          <w:sz w:val="21"/>
          <w:szCs w:val="21"/>
        </w:rPr>
        <w:t>大气污染防治成熟技术和产品推荐表</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w:t>
      </w:r>
      <w:r>
        <w:rPr>
          <w:rFonts w:ascii="Arial, Helvetica, sans-serif" w:hAnsi="Arial, Helvetica, sans-serif"/>
          <w:sz w:val="21"/>
          <w:szCs w:val="21"/>
        </w:rPr>
        <w:t xml:space="preserve">      2. </w:t>
      </w:r>
      <w:r>
        <w:rPr>
          <w:rFonts w:ascii="Arial, Helvetica, sans-serif" w:hAnsi="Arial, Helvetica, sans-serif"/>
          <w:sz w:val="21"/>
          <w:szCs w:val="21"/>
        </w:rPr>
        <w:t>典型案例提纲</w:t>
      </w:r>
    </w:p>
    <w:p w:rsidR="006E1416" w:rsidRDefault="006E1416" w:rsidP="006E1416">
      <w:pPr>
        <w:pStyle w:val="a5"/>
        <w:shd w:val="clear" w:color="auto" w:fill="FFFFFF"/>
        <w:spacing w:line="480" w:lineRule="auto"/>
        <w:rPr>
          <w:rFonts w:ascii="Arial, Helvetica, sans-serif" w:hAnsi="Arial, Helvetica, sans-serif"/>
          <w:sz w:val="21"/>
          <w:szCs w:val="21"/>
        </w:rPr>
      </w:pPr>
      <w:r>
        <w:rPr>
          <w:rFonts w:ascii="Arial, Helvetica, sans-serif" w:hAnsi="Arial, Helvetica, sans-serif"/>
          <w:sz w:val="21"/>
          <w:szCs w:val="21"/>
        </w:rPr>
        <w:t xml:space="preserve">　　　</w:t>
      </w:r>
    </w:p>
    <w:p w:rsidR="006E1416" w:rsidRDefault="006E1416" w:rsidP="006E1416">
      <w:pPr>
        <w:pStyle w:val="a5"/>
        <w:shd w:val="clear" w:color="auto" w:fill="FFFFFF"/>
        <w:spacing w:line="480" w:lineRule="auto"/>
        <w:jc w:val="right"/>
        <w:rPr>
          <w:rFonts w:ascii="Arial, Helvetica, sans-serif" w:hAnsi="Arial, Helvetica, sans-serif"/>
          <w:sz w:val="21"/>
          <w:szCs w:val="21"/>
        </w:rPr>
      </w:pPr>
      <w:r>
        <w:rPr>
          <w:rFonts w:ascii="Arial, Helvetica, sans-serif" w:hAnsi="Arial, Helvetica, sans-serif"/>
          <w:sz w:val="21"/>
          <w:szCs w:val="21"/>
        </w:rPr>
        <w:lastRenderedPageBreak/>
        <w:t xml:space="preserve">　　天津市科学技术委员会</w:t>
      </w:r>
    </w:p>
    <w:p w:rsidR="006E1416" w:rsidRDefault="006E1416" w:rsidP="006E1416">
      <w:pPr>
        <w:pStyle w:val="a5"/>
        <w:shd w:val="clear" w:color="auto" w:fill="FFFFFF"/>
        <w:spacing w:line="480" w:lineRule="auto"/>
        <w:jc w:val="right"/>
        <w:rPr>
          <w:rFonts w:ascii="Arial, Helvetica, sans-serif" w:hAnsi="Arial, Helvetica, sans-serif"/>
          <w:sz w:val="21"/>
          <w:szCs w:val="21"/>
        </w:rPr>
      </w:pPr>
      <w:r>
        <w:rPr>
          <w:rFonts w:ascii="Arial, Helvetica, sans-serif" w:hAnsi="Arial, Helvetica, sans-serif"/>
          <w:sz w:val="21"/>
          <w:szCs w:val="21"/>
        </w:rPr>
        <w:t xml:space="preserve">　　</w:t>
      </w:r>
      <w:r>
        <w:rPr>
          <w:rFonts w:ascii="Arial, Helvetica, sans-serif" w:hAnsi="Arial, Helvetica, sans-serif"/>
          <w:sz w:val="21"/>
          <w:szCs w:val="21"/>
        </w:rPr>
        <w:t>2014</w:t>
      </w:r>
      <w:r>
        <w:rPr>
          <w:rFonts w:ascii="Arial, Helvetica, sans-serif" w:hAnsi="Arial, Helvetica, sans-serif"/>
          <w:sz w:val="21"/>
          <w:szCs w:val="21"/>
        </w:rPr>
        <w:t>年</w:t>
      </w:r>
      <w:r>
        <w:rPr>
          <w:rFonts w:ascii="Arial, Helvetica, sans-serif" w:hAnsi="Arial, Helvetica, sans-serif"/>
          <w:sz w:val="21"/>
          <w:szCs w:val="21"/>
        </w:rPr>
        <w:t>01</w:t>
      </w:r>
      <w:r>
        <w:rPr>
          <w:rFonts w:ascii="Arial, Helvetica, sans-serif" w:hAnsi="Arial, Helvetica, sans-serif"/>
          <w:sz w:val="21"/>
          <w:szCs w:val="21"/>
        </w:rPr>
        <w:t>月</w:t>
      </w:r>
      <w:r>
        <w:rPr>
          <w:rFonts w:ascii="Arial, Helvetica, sans-serif" w:hAnsi="Arial, Helvetica, sans-serif"/>
          <w:sz w:val="21"/>
          <w:szCs w:val="21"/>
        </w:rPr>
        <w:t>13</w:t>
      </w:r>
      <w:r>
        <w:rPr>
          <w:rFonts w:ascii="Arial, Helvetica, sans-serif" w:hAnsi="Arial, Helvetica, sans-serif"/>
          <w:sz w:val="21"/>
          <w:szCs w:val="21"/>
        </w:rPr>
        <w:t>日</w:t>
      </w:r>
    </w:p>
    <w:p w:rsidR="00474259" w:rsidRDefault="00474259" w:rsidP="00474259">
      <w:pPr>
        <w:pStyle w:val="ListParagraph"/>
        <w:ind w:right="750" w:firstLineChars="0" w:firstLine="0"/>
        <w:jc w:val="left"/>
        <w:rPr>
          <w:rFonts w:ascii="Times New Roman" w:hAnsi="宋体"/>
          <w:sz w:val="24"/>
          <w:szCs w:val="24"/>
        </w:rPr>
      </w:pPr>
      <w:r>
        <w:rPr>
          <w:rFonts w:ascii="Times New Roman" w:hAnsi="宋体" w:hint="eastAsia"/>
          <w:sz w:val="24"/>
          <w:szCs w:val="24"/>
        </w:rPr>
        <w:t>附件</w:t>
      </w:r>
      <w:r>
        <w:rPr>
          <w:rFonts w:ascii="Times New Roman" w:hAnsi="宋体" w:hint="eastAsia"/>
          <w:sz w:val="24"/>
          <w:szCs w:val="24"/>
        </w:rPr>
        <w:t>1</w:t>
      </w:r>
      <w:r>
        <w:rPr>
          <w:rFonts w:ascii="Times New Roman" w:hAnsi="宋体" w:hint="eastAsia"/>
          <w:sz w:val="24"/>
          <w:szCs w:val="24"/>
        </w:rPr>
        <w:t>：</w:t>
      </w:r>
    </w:p>
    <w:p w:rsidR="00474259" w:rsidRDefault="00474259" w:rsidP="00474259">
      <w:pPr>
        <w:pStyle w:val="ListParagraph"/>
        <w:ind w:right="450" w:firstLineChars="0" w:firstLine="0"/>
        <w:jc w:val="right"/>
        <w:rPr>
          <w:rFonts w:ascii="Times New Roman" w:hAnsi="宋体"/>
          <w:sz w:val="30"/>
          <w:szCs w:val="30"/>
        </w:rPr>
      </w:pPr>
      <w:r>
        <w:rPr>
          <w:rFonts w:ascii="Times New Roman" w:hAnsi="宋体" w:hint="eastAsia"/>
          <w:sz w:val="30"/>
          <w:szCs w:val="30"/>
        </w:rPr>
        <w:t>归类号：</w:t>
      </w:r>
      <w:r>
        <w:rPr>
          <w:rFonts w:ascii="宋体" w:hAnsi="宋体" w:hint="eastAsia"/>
          <w:sz w:val="44"/>
          <w:szCs w:val="44"/>
        </w:rPr>
        <w:t>□□</w:t>
      </w:r>
    </w:p>
    <w:p w:rsidR="00474259" w:rsidRDefault="00474259" w:rsidP="00474259">
      <w:pPr>
        <w:ind w:left="600"/>
        <w:jc w:val="center"/>
        <w:rPr>
          <w:rFonts w:eastAsia="仿宋_GB2312"/>
          <w:b/>
          <w:sz w:val="44"/>
          <w:szCs w:val="44"/>
        </w:rPr>
      </w:pPr>
    </w:p>
    <w:p w:rsidR="00474259" w:rsidRDefault="00474259" w:rsidP="00474259">
      <w:pPr>
        <w:ind w:left="600"/>
        <w:jc w:val="center"/>
        <w:rPr>
          <w:rFonts w:eastAsia="仿宋_GB2312"/>
          <w:b/>
          <w:sz w:val="44"/>
          <w:szCs w:val="44"/>
        </w:rPr>
      </w:pPr>
    </w:p>
    <w:p w:rsidR="00474259" w:rsidRDefault="00474259" w:rsidP="00474259">
      <w:pPr>
        <w:jc w:val="center"/>
        <w:rPr>
          <w:rFonts w:eastAsia="黑体"/>
          <w:b/>
          <w:sz w:val="48"/>
          <w:szCs w:val="48"/>
        </w:rPr>
      </w:pPr>
      <w:r>
        <w:rPr>
          <w:rFonts w:eastAsia="黑体" w:hAnsi="黑体" w:hint="eastAsia"/>
          <w:b/>
          <w:sz w:val="48"/>
          <w:szCs w:val="48"/>
        </w:rPr>
        <w:t>大气污染防治成熟技术和产品</w:t>
      </w:r>
      <w:r>
        <w:rPr>
          <w:rFonts w:eastAsia="黑体" w:hAnsi="黑体"/>
          <w:b/>
          <w:sz w:val="48"/>
          <w:szCs w:val="48"/>
        </w:rPr>
        <w:t>推荐表</w:t>
      </w:r>
    </w:p>
    <w:p w:rsidR="00474259" w:rsidRDefault="00474259" w:rsidP="00474259">
      <w:pPr>
        <w:ind w:left="600"/>
        <w:jc w:val="center"/>
        <w:rPr>
          <w:rFonts w:eastAsia="仿宋_GB2312"/>
          <w:b/>
          <w:sz w:val="32"/>
          <w:szCs w:val="32"/>
        </w:rPr>
      </w:pPr>
    </w:p>
    <w:p w:rsidR="00474259" w:rsidRDefault="00474259" w:rsidP="00474259">
      <w:pPr>
        <w:ind w:left="600"/>
        <w:rPr>
          <w:rFonts w:eastAsia="仿宋_GB2312" w:hint="eastAsia"/>
          <w:b/>
          <w:sz w:val="32"/>
          <w:szCs w:val="32"/>
        </w:rPr>
      </w:pPr>
    </w:p>
    <w:p w:rsidR="00474259" w:rsidRDefault="00474259" w:rsidP="00474259">
      <w:pPr>
        <w:ind w:left="600"/>
        <w:rPr>
          <w:rFonts w:eastAsia="仿宋_GB2312" w:hint="eastAsia"/>
          <w:b/>
          <w:sz w:val="32"/>
          <w:szCs w:val="32"/>
        </w:rPr>
      </w:pPr>
    </w:p>
    <w:p w:rsidR="00474259" w:rsidRDefault="00474259" w:rsidP="00474259">
      <w:pPr>
        <w:ind w:left="600"/>
        <w:rPr>
          <w:rFonts w:eastAsia="仿宋_GB2312"/>
          <w:b/>
          <w:sz w:val="32"/>
          <w:szCs w:val="32"/>
        </w:rPr>
      </w:pPr>
    </w:p>
    <w:p w:rsidR="00474259" w:rsidRDefault="00474259" w:rsidP="00474259">
      <w:pPr>
        <w:snapToGrid w:val="0"/>
        <w:spacing w:line="336" w:lineRule="auto"/>
        <w:ind w:left="601" w:firstLineChars="178" w:firstLine="498"/>
        <w:rPr>
          <w:rFonts w:ascii="宋体" w:hAnsi="宋体"/>
          <w:sz w:val="28"/>
          <w:szCs w:val="28"/>
          <w:u w:val="single"/>
        </w:rPr>
      </w:pPr>
      <w:r>
        <w:rPr>
          <w:rFonts w:ascii="宋体" w:hAnsi="宋体" w:hint="eastAsia"/>
          <w:sz w:val="28"/>
          <w:szCs w:val="28"/>
        </w:rPr>
        <w:t>技术、产品名称：</w:t>
      </w:r>
      <w:r>
        <w:rPr>
          <w:rFonts w:ascii="宋体" w:hAnsi="宋体" w:hint="eastAsia"/>
          <w:sz w:val="28"/>
          <w:szCs w:val="28"/>
          <w:u w:val="single"/>
        </w:rPr>
        <w:t xml:space="preserve">                              </w:t>
      </w:r>
    </w:p>
    <w:p w:rsidR="00474259" w:rsidRDefault="00474259" w:rsidP="00474259">
      <w:pPr>
        <w:snapToGrid w:val="0"/>
        <w:spacing w:line="336" w:lineRule="auto"/>
        <w:ind w:left="601" w:firstLineChars="178" w:firstLine="498"/>
        <w:rPr>
          <w:rFonts w:ascii="宋体" w:hAnsi="宋体"/>
          <w:sz w:val="28"/>
          <w:szCs w:val="28"/>
          <w:u w:val="single"/>
        </w:rPr>
      </w:pPr>
      <w:r>
        <w:rPr>
          <w:rFonts w:ascii="宋体" w:hAnsi="宋体" w:hint="eastAsia"/>
          <w:sz w:val="28"/>
          <w:szCs w:val="28"/>
        </w:rPr>
        <w:t>成果持有单位：</w:t>
      </w:r>
      <w:r>
        <w:rPr>
          <w:rFonts w:ascii="宋体" w:hAnsi="宋体" w:hint="eastAsia"/>
          <w:sz w:val="28"/>
          <w:szCs w:val="28"/>
          <w:u w:val="single"/>
        </w:rPr>
        <w:t xml:space="preserve">                                </w:t>
      </w:r>
    </w:p>
    <w:p w:rsidR="00474259" w:rsidRDefault="00474259" w:rsidP="00474259">
      <w:pPr>
        <w:snapToGrid w:val="0"/>
        <w:spacing w:line="336" w:lineRule="auto"/>
        <w:ind w:left="601" w:firstLineChars="178" w:firstLine="498"/>
        <w:rPr>
          <w:rFonts w:ascii="宋体" w:hAnsi="宋体"/>
          <w:sz w:val="28"/>
          <w:szCs w:val="28"/>
        </w:rPr>
      </w:pPr>
      <w:r>
        <w:rPr>
          <w:rFonts w:ascii="宋体" w:hAnsi="宋体" w:hint="eastAsia"/>
          <w:sz w:val="28"/>
          <w:szCs w:val="28"/>
        </w:rPr>
        <w:t xml:space="preserve">单位性质： </w:t>
      </w:r>
      <w:r>
        <w:rPr>
          <w:rFonts w:ascii="MS Mincho" w:eastAsia="MS Mincho" w:hAnsi="MS Mincho" w:cs="MS Mincho" w:hint="eastAsia"/>
          <w:sz w:val="28"/>
          <w:szCs w:val="28"/>
        </w:rPr>
        <w:t>☐</w:t>
      </w:r>
      <w:r>
        <w:rPr>
          <w:rFonts w:hAnsi="宋体"/>
          <w:sz w:val="28"/>
          <w:szCs w:val="28"/>
        </w:rPr>
        <w:t>科研机构</w:t>
      </w:r>
      <w:r>
        <w:rPr>
          <w:sz w:val="28"/>
          <w:szCs w:val="28"/>
        </w:rPr>
        <w:t xml:space="preserve"> </w:t>
      </w:r>
      <w:r>
        <w:rPr>
          <w:rFonts w:ascii="MS Mincho" w:eastAsia="MS Mincho" w:hAnsi="MS Mincho" w:cs="MS Mincho" w:hint="eastAsia"/>
          <w:sz w:val="28"/>
          <w:szCs w:val="28"/>
        </w:rPr>
        <w:t>☐</w:t>
      </w:r>
      <w:r>
        <w:rPr>
          <w:rFonts w:hAnsi="宋体" w:hint="eastAsia"/>
          <w:sz w:val="28"/>
          <w:szCs w:val="28"/>
        </w:rPr>
        <w:t>大学</w:t>
      </w:r>
      <w:r>
        <w:rPr>
          <w:sz w:val="28"/>
          <w:szCs w:val="28"/>
        </w:rPr>
        <w:t xml:space="preserve"> </w:t>
      </w:r>
      <w:r>
        <w:rPr>
          <w:rFonts w:ascii="MS Mincho" w:eastAsia="MS Mincho" w:hAnsi="MS Mincho" w:cs="MS Mincho" w:hint="eastAsia"/>
          <w:sz w:val="28"/>
          <w:szCs w:val="28"/>
        </w:rPr>
        <w:t>☐</w:t>
      </w:r>
      <w:r>
        <w:rPr>
          <w:sz w:val="28"/>
          <w:szCs w:val="28"/>
        </w:rPr>
        <w:t xml:space="preserve"> </w:t>
      </w:r>
      <w:r>
        <w:rPr>
          <w:rFonts w:hAnsi="宋体"/>
          <w:sz w:val="28"/>
          <w:szCs w:val="28"/>
        </w:rPr>
        <w:t>企业</w:t>
      </w:r>
      <w:r>
        <w:rPr>
          <w:sz w:val="28"/>
          <w:szCs w:val="28"/>
        </w:rPr>
        <w:t xml:space="preserve"> </w:t>
      </w:r>
      <w:r>
        <w:rPr>
          <w:rFonts w:ascii="MS Mincho" w:eastAsia="MS Mincho" w:hAnsi="MS Mincho" w:cs="MS Mincho" w:hint="eastAsia"/>
          <w:sz w:val="28"/>
          <w:szCs w:val="28"/>
        </w:rPr>
        <w:t>☐</w:t>
      </w:r>
      <w:r>
        <w:rPr>
          <w:sz w:val="28"/>
          <w:szCs w:val="28"/>
        </w:rPr>
        <w:t xml:space="preserve"> </w:t>
      </w:r>
      <w:r>
        <w:rPr>
          <w:rFonts w:hAnsi="宋体"/>
          <w:sz w:val="28"/>
          <w:szCs w:val="28"/>
        </w:rPr>
        <w:t>其他</w:t>
      </w:r>
    </w:p>
    <w:p w:rsidR="00474259" w:rsidRDefault="00474259" w:rsidP="00474259">
      <w:pPr>
        <w:snapToGrid w:val="0"/>
        <w:spacing w:line="336" w:lineRule="auto"/>
        <w:ind w:left="601" w:firstLineChars="178" w:firstLine="498"/>
        <w:rPr>
          <w:rFonts w:ascii="宋体" w:hAnsi="宋体"/>
          <w:sz w:val="28"/>
          <w:szCs w:val="28"/>
        </w:rPr>
      </w:pPr>
      <w:r>
        <w:rPr>
          <w:rFonts w:ascii="宋体" w:hAnsi="宋体" w:hint="eastAsia"/>
          <w:sz w:val="28"/>
          <w:szCs w:val="28"/>
        </w:rPr>
        <w:t>法人代表：</w:t>
      </w:r>
      <w:r>
        <w:rPr>
          <w:rFonts w:ascii="宋体" w:hAnsi="宋体" w:hint="eastAsia"/>
          <w:sz w:val="28"/>
          <w:szCs w:val="28"/>
          <w:u w:val="single"/>
        </w:rPr>
        <w:t xml:space="preserve">                                    </w:t>
      </w:r>
    </w:p>
    <w:p w:rsidR="00474259" w:rsidRDefault="00474259" w:rsidP="00474259">
      <w:pPr>
        <w:snapToGrid w:val="0"/>
        <w:spacing w:line="336" w:lineRule="auto"/>
        <w:ind w:left="601" w:firstLineChars="178" w:firstLine="498"/>
        <w:rPr>
          <w:rFonts w:ascii="宋体" w:hAnsi="宋体"/>
          <w:sz w:val="28"/>
          <w:szCs w:val="28"/>
        </w:rPr>
      </w:pPr>
      <w:r>
        <w:rPr>
          <w:rFonts w:ascii="宋体" w:hAnsi="宋体" w:hint="eastAsia"/>
          <w:sz w:val="28"/>
          <w:szCs w:val="28"/>
        </w:rPr>
        <w:t>联 系 人：</w:t>
      </w:r>
      <w:r>
        <w:rPr>
          <w:rFonts w:ascii="宋体" w:hAnsi="宋体" w:hint="eastAsia"/>
          <w:sz w:val="28"/>
          <w:szCs w:val="28"/>
          <w:u w:val="single"/>
        </w:rPr>
        <w:t xml:space="preserve">                                    </w:t>
      </w:r>
    </w:p>
    <w:p w:rsidR="00474259" w:rsidRDefault="00474259" w:rsidP="00474259">
      <w:pPr>
        <w:snapToGrid w:val="0"/>
        <w:spacing w:line="336" w:lineRule="auto"/>
        <w:ind w:left="601" w:firstLineChars="178" w:firstLine="498"/>
        <w:rPr>
          <w:rFonts w:ascii="宋体" w:hAnsi="宋体"/>
          <w:sz w:val="28"/>
          <w:szCs w:val="28"/>
        </w:rPr>
      </w:pPr>
      <w:r>
        <w:rPr>
          <w:rFonts w:ascii="宋体" w:hAnsi="宋体" w:hint="eastAsia"/>
          <w:sz w:val="28"/>
          <w:szCs w:val="28"/>
        </w:rPr>
        <w:t>联系地址：</w:t>
      </w:r>
      <w:r>
        <w:rPr>
          <w:rFonts w:ascii="宋体" w:hAnsi="宋体" w:hint="eastAsia"/>
          <w:sz w:val="28"/>
          <w:szCs w:val="28"/>
          <w:u w:val="single"/>
        </w:rPr>
        <w:t xml:space="preserve">                                    </w:t>
      </w:r>
    </w:p>
    <w:p w:rsidR="00474259" w:rsidRDefault="00474259" w:rsidP="00474259">
      <w:pPr>
        <w:snapToGrid w:val="0"/>
        <w:spacing w:line="336" w:lineRule="auto"/>
        <w:ind w:left="601" w:firstLineChars="178" w:firstLine="498"/>
        <w:rPr>
          <w:rFonts w:ascii="宋体" w:hAnsi="宋体" w:hint="eastAsia"/>
          <w:sz w:val="28"/>
          <w:szCs w:val="28"/>
          <w:u w:val="single"/>
        </w:rPr>
      </w:pPr>
      <w:r>
        <w:rPr>
          <w:rFonts w:ascii="宋体" w:hAnsi="宋体" w:hint="eastAsia"/>
          <w:sz w:val="28"/>
          <w:szCs w:val="28"/>
        </w:rPr>
        <w:t>联系电话：</w:t>
      </w:r>
      <w:r>
        <w:rPr>
          <w:rFonts w:ascii="宋体" w:hAnsi="宋体" w:hint="eastAsia"/>
          <w:sz w:val="28"/>
          <w:szCs w:val="28"/>
          <w:u w:val="single"/>
        </w:rPr>
        <w:t xml:space="preserve">                                    </w:t>
      </w:r>
    </w:p>
    <w:p w:rsidR="00474259" w:rsidRDefault="00474259" w:rsidP="00474259">
      <w:pPr>
        <w:snapToGrid w:val="0"/>
        <w:spacing w:line="336" w:lineRule="auto"/>
        <w:ind w:left="601" w:firstLineChars="178" w:firstLine="498"/>
        <w:rPr>
          <w:rFonts w:ascii="宋体" w:hAnsi="宋体"/>
          <w:sz w:val="28"/>
          <w:szCs w:val="28"/>
        </w:rPr>
      </w:pPr>
      <w:r>
        <w:rPr>
          <w:rFonts w:ascii="宋体" w:hAnsi="宋体" w:hint="eastAsia"/>
          <w:sz w:val="28"/>
          <w:szCs w:val="28"/>
        </w:rPr>
        <w:t>联系电话（手机）：</w:t>
      </w:r>
      <w:r>
        <w:rPr>
          <w:rFonts w:ascii="宋体" w:hAnsi="宋体" w:hint="eastAsia"/>
          <w:sz w:val="28"/>
          <w:szCs w:val="28"/>
          <w:u w:val="single"/>
        </w:rPr>
        <w:t xml:space="preserve">                             </w:t>
      </w:r>
    </w:p>
    <w:p w:rsidR="00474259" w:rsidRDefault="00474259" w:rsidP="00474259">
      <w:pPr>
        <w:snapToGrid w:val="0"/>
        <w:spacing w:line="336" w:lineRule="auto"/>
        <w:ind w:left="601" w:firstLineChars="178" w:firstLine="498"/>
        <w:rPr>
          <w:rFonts w:ascii="宋体" w:hAnsi="宋体"/>
          <w:sz w:val="28"/>
          <w:szCs w:val="28"/>
        </w:rPr>
      </w:pPr>
      <w:r>
        <w:rPr>
          <w:rFonts w:ascii="宋体" w:hAnsi="宋体" w:hint="eastAsia"/>
          <w:sz w:val="28"/>
          <w:szCs w:val="28"/>
        </w:rPr>
        <w:t>电子邮件：</w:t>
      </w:r>
      <w:r>
        <w:rPr>
          <w:rFonts w:ascii="宋体" w:hAnsi="宋体" w:hint="eastAsia"/>
          <w:sz w:val="28"/>
          <w:szCs w:val="28"/>
          <w:u w:val="single"/>
        </w:rPr>
        <w:t xml:space="preserve">                                    </w:t>
      </w:r>
    </w:p>
    <w:p w:rsidR="00474259" w:rsidRDefault="00474259" w:rsidP="00474259">
      <w:pPr>
        <w:snapToGrid w:val="0"/>
        <w:spacing w:line="28" w:lineRule="atLeast"/>
        <w:jc w:val="center"/>
        <w:rPr>
          <w:rFonts w:eastAsia="黑体"/>
          <w:sz w:val="32"/>
          <w:szCs w:val="32"/>
        </w:rPr>
      </w:pPr>
    </w:p>
    <w:p w:rsidR="00474259" w:rsidRDefault="00474259" w:rsidP="00474259">
      <w:pPr>
        <w:jc w:val="center"/>
        <w:rPr>
          <w:rFonts w:eastAsia="黑体" w:hint="eastAsia"/>
          <w:sz w:val="32"/>
          <w:szCs w:val="32"/>
        </w:rPr>
      </w:pPr>
    </w:p>
    <w:p w:rsidR="00474259" w:rsidRDefault="00474259" w:rsidP="00474259">
      <w:pPr>
        <w:jc w:val="center"/>
        <w:rPr>
          <w:rFonts w:eastAsia="黑体" w:hint="eastAsia"/>
          <w:sz w:val="32"/>
          <w:szCs w:val="32"/>
        </w:rPr>
      </w:pPr>
    </w:p>
    <w:p w:rsidR="00474259" w:rsidRDefault="00474259" w:rsidP="00474259">
      <w:pPr>
        <w:jc w:val="center"/>
        <w:rPr>
          <w:rFonts w:eastAsia="黑体" w:hAnsi="黑体" w:hint="eastAsia"/>
          <w:sz w:val="32"/>
          <w:szCs w:val="32"/>
        </w:rPr>
      </w:pPr>
      <w:r>
        <w:rPr>
          <w:rFonts w:eastAsia="黑体"/>
          <w:sz w:val="32"/>
          <w:szCs w:val="32"/>
        </w:rPr>
        <w:t xml:space="preserve"> </w:t>
      </w:r>
    </w:p>
    <w:p w:rsidR="00474259" w:rsidRDefault="00474259" w:rsidP="00474259">
      <w:pPr>
        <w:jc w:val="center"/>
        <w:rPr>
          <w:rFonts w:eastAsia="黑体"/>
          <w:sz w:val="32"/>
          <w:szCs w:val="32"/>
        </w:rPr>
      </w:pPr>
      <w:r>
        <w:rPr>
          <w:rFonts w:eastAsia="黑体" w:hAnsi="黑体" w:hint="eastAsia"/>
          <w:sz w:val="32"/>
          <w:szCs w:val="32"/>
        </w:rPr>
        <w:t xml:space="preserve">       </w:t>
      </w:r>
      <w:r>
        <w:rPr>
          <w:rFonts w:eastAsia="黑体" w:hAnsi="黑体"/>
          <w:sz w:val="32"/>
          <w:szCs w:val="32"/>
        </w:rPr>
        <w:t>年</w:t>
      </w:r>
      <w:r>
        <w:rPr>
          <w:rFonts w:eastAsia="黑体" w:hAnsi="黑体" w:hint="eastAsia"/>
          <w:sz w:val="32"/>
          <w:szCs w:val="32"/>
        </w:rPr>
        <w:t xml:space="preserve">   </w:t>
      </w:r>
      <w:r>
        <w:rPr>
          <w:rFonts w:eastAsia="黑体" w:hAnsi="黑体"/>
          <w:sz w:val="32"/>
          <w:szCs w:val="32"/>
        </w:rPr>
        <w:t>月</w:t>
      </w:r>
    </w:p>
    <w:p w:rsidR="00474259" w:rsidRDefault="00474259" w:rsidP="00474259">
      <w:pPr>
        <w:tabs>
          <w:tab w:val="center" w:pos="4456"/>
          <w:tab w:val="left" w:pos="5848"/>
        </w:tabs>
        <w:ind w:left="600"/>
        <w:jc w:val="left"/>
        <w:rPr>
          <w:rFonts w:eastAsia="黑体" w:hint="eastAsia"/>
          <w:b/>
          <w:sz w:val="36"/>
          <w:szCs w:val="36"/>
        </w:rPr>
      </w:pPr>
      <w:r>
        <w:rPr>
          <w:rFonts w:eastAsia="仿宋_GB2312"/>
          <w:b/>
          <w:sz w:val="32"/>
          <w:szCs w:val="32"/>
        </w:rPr>
        <w:lastRenderedPageBreak/>
        <w:br w:type="page"/>
      </w:r>
      <w:r>
        <w:rPr>
          <w:rFonts w:eastAsia="仿宋_GB2312"/>
          <w:b/>
          <w:sz w:val="32"/>
          <w:szCs w:val="32"/>
        </w:rPr>
        <w:lastRenderedPageBreak/>
        <w:tab/>
      </w:r>
      <w:r>
        <w:rPr>
          <w:rFonts w:eastAsia="黑体" w:hAnsi="黑体"/>
          <w:b/>
          <w:sz w:val="36"/>
          <w:szCs w:val="36"/>
        </w:rPr>
        <w:t>填写说明</w:t>
      </w:r>
      <w:r>
        <w:rPr>
          <w:rFonts w:eastAsia="黑体"/>
          <w:b/>
          <w:sz w:val="36"/>
          <w:szCs w:val="36"/>
        </w:rPr>
        <w:tab/>
      </w:r>
    </w:p>
    <w:p w:rsidR="00474259" w:rsidRPr="001113F7" w:rsidRDefault="00474259" w:rsidP="00474259">
      <w:pPr>
        <w:tabs>
          <w:tab w:val="center" w:pos="4456"/>
          <w:tab w:val="left" w:pos="5848"/>
        </w:tabs>
        <w:ind w:left="600"/>
        <w:jc w:val="left"/>
        <w:rPr>
          <w:rFonts w:eastAsia="黑体" w:hint="eastAsia"/>
          <w:b/>
          <w:sz w:val="22"/>
          <w:szCs w:val="36"/>
        </w:rPr>
      </w:pPr>
    </w:p>
    <w:p w:rsidR="00474259" w:rsidRDefault="00474259" w:rsidP="00474259">
      <w:pPr>
        <w:numPr>
          <w:ilvl w:val="0"/>
          <w:numId w:val="1"/>
        </w:numPr>
        <w:tabs>
          <w:tab w:val="left" w:pos="142"/>
          <w:tab w:val="left" w:pos="567"/>
          <w:tab w:val="left" w:pos="1134"/>
        </w:tabs>
        <w:ind w:left="0" w:firstLine="567"/>
        <w:jc w:val="left"/>
        <w:rPr>
          <w:sz w:val="28"/>
          <w:szCs w:val="28"/>
        </w:rPr>
      </w:pPr>
      <w:r>
        <w:rPr>
          <w:rFonts w:hAnsi="宋体" w:hint="eastAsia"/>
          <w:sz w:val="28"/>
          <w:szCs w:val="28"/>
        </w:rPr>
        <w:t>封面中的成果持有单位必须为</w:t>
      </w:r>
      <w:r w:rsidRPr="00DF4098">
        <w:rPr>
          <w:rFonts w:hAnsi="宋体" w:hint="eastAsia"/>
          <w:sz w:val="28"/>
          <w:szCs w:val="28"/>
        </w:rPr>
        <w:t>在</w:t>
      </w:r>
      <w:r>
        <w:rPr>
          <w:rFonts w:hAnsi="宋体" w:hint="eastAsia"/>
          <w:sz w:val="28"/>
          <w:szCs w:val="28"/>
        </w:rPr>
        <w:t>天津</w:t>
      </w:r>
      <w:r w:rsidRPr="00DF4098">
        <w:rPr>
          <w:rFonts w:hAnsi="宋体" w:hint="eastAsia"/>
          <w:sz w:val="28"/>
          <w:szCs w:val="28"/>
        </w:rPr>
        <w:t>市注册的法人单位</w:t>
      </w:r>
      <w:r>
        <w:rPr>
          <w:rFonts w:hAnsi="宋体" w:hint="eastAsia"/>
          <w:sz w:val="28"/>
          <w:szCs w:val="28"/>
        </w:rPr>
        <w:t>，如成果为多家单位共有的填写牵头产权单位。</w:t>
      </w:r>
      <w:r>
        <w:rPr>
          <w:rFonts w:hAnsi="宋体"/>
          <w:sz w:val="28"/>
          <w:szCs w:val="28"/>
        </w:rPr>
        <w:t>成果名称</w:t>
      </w:r>
      <w:r>
        <w:rPr>
          <w:rFonts w:hAnsi="宋体" w:hint="eastAsia"/>
          <w:sz w:val="28"/>
          <w:szCs w:val="28"/>
        </w:rPr>
        <w:t>，填写</w:t>
      </w:r>
      <w:r>
        <w:rPr>
          <w:rFonts w:hAnsi="宋体"/>
          <w:sz w:val="28"/>
          <w:szCs w:val="28"/>
        </w:rPr>
        <w:t>与检测报告、许可证书、用户案例中</w:t>
      </w:r>
      <w:r>
        <w:rPr>
          <w:rFonts w:hAnsi="宋体" w:hint="eastAsia"/>
          <w:sz w:val="28"/>
          <w:szCs w:val="28"/>
        </w:rPr>
        <w:t>的</w:t>
      </w:r>
      <w:r>
        <w:rPr>
          <w:rFonts w:hAnsi="宋体"/>
          <w:sz w:val="28"/>
          <w:szCs w:val="28"/>
        </w:rPr>
        <w:t>名称</w:t>
      </w:r>
      <w:r>
        <w:rPr>
          <w:rFonts w:hAnsi="宋体" w:hint="eastAsia"/>
          <w:sz w:val="28"/>
          <w:szCs w:val="28"/>
        </w:rPr>
        <w:t>应</w:t>
      </w:r>
      <w:r>
        <w:rPr>
          <w:rFonts w:hAnsi="宋体"/>
          <w:sz w:val="28"/>
          <w:szCs w:val="28"/>
        </w:rPr>
        <w:t>相符</w:t>
      </w:r>
      <w:r>
        <w:rPr>
          <w:rFonts w:hAnsi="宋体" w:hint="eastAsia"/>
          <w:sz w:val="28"/>
          <w:szCs w:val="28"/>
        </w:rPr>
        <w:t>。推荐部门（单位）应填写全称，盖公章。归类号：</w:t>
      </w:r>
      <w:r>
        <w:rPr>
          <w:rFonts w:hAnsi="宋体" w:hint="eastAsia"/>
          <w:sz w:val="28"/>
          <w:szCs w:val="28"/>
        </w:rPr>
        <w:t>01</w:t>
      </w:r>
      <w:r w:rsidRPr="00464CEF">
        <w:rPr>
          <w:rFonts w:hAnsi="宋体" w:hint="eastAsia"/>
          <w:sz w:val="28"/>
          <w:szCs w:val="28"/>
        </w:rPr>
        <w:t>能源高效清洁化利用技术</w:t>
      </w:r>
      <w:r>
        <w:rPr>
          <w:rFonts w:hAnsi="宋体" w:hint="eastAsia"/>
          <w:sz w:val="28"/>
          <w:szCs w:val="28"/>
        </w:rPr>
        <w:t>，</w:t>
      </w:r>
      <w:r>
        <w:rPr>
          <w:rFonts w:hAnsi="宋体" w:hint="eastAsia"/>
          <w:sz w:val="28"/>
          <w:szCs w:val="28"/>
        </w:rPr>
        <w:t>02</w:t>
      </w:r>
      <w:r w:rsidRPr="00464CEF">
        <w:rPr>
          <w:rFonts w:hAnsi="宋体" w:hint="eastAsia"/>
          <w:sz w:val="28"/>
          <w:szCs w:val="28"/>
        </w:rPr>
        <w:t>扬尘治理技术，</w:t>
      </w:r>
      <w:r w:rsidRPr="00464CEF">
        <w:rPr>
          <w:rFonts w:hAnsi="宋体" w:hint="eastAsia"/>
          <w:sz w:val="28"/>
          <w:szCs w:val="28"/>
        </w:rPr>
        <w:t>03</w:t>
      </w:r>
      <w:r w:rsidRPr="00464CEF">
        <w:rPr>
          <w:rFonts w:hAnsi="宋体" w:hint="eastAsia"/>
          <w:sz w:val="28"/>
          <w:szCs w:val="28"/>
        </w:rPr>
        <w:t>工业污染物排放控制技术，</w:t>
      </w:r>
      <w:r w:rsidRPr="00464CEF">
        <w:rPr>
          <w:rFonts w:hAnsi="宋体" w:hint="eastAsia"/>
          <w:sz w:val="28"/>
          <w:szCs w:val="28"/>
        </w:rPr>
        <w:t>04</w:t>
      </w:r>
      <w:r w:rsidRPr="00464CEF">
        <w:rPr>
          <w:rFonts w:hAnsi="宋体" w:hint="eastAsia"/>
          <w:sz w:val="28"/>
          <w:szCs w:val="28"/>
        </w:rPr>
        <w:t>机动车减排技术，</w:t>
      </w:r>
      <w:r w:rsidRPr="00464CEF">
        <w:rPr>
          <w:rFonts w:hAnsi="宋体" w:hint="eastAsia"/>
          <w:sz w:val="28"/>
          <w:szCs w:val="28"/>
        </w:rPr>
        <w:t>05</w:t>
      </w:r>
      <w:r w:rsidRPr="00464CEF">
        <w:rPr>
          <w:rFonts w:hAnsi="宋体" w:hint="eastAsia"/>
          <w:sz w:val="28"/>
          <w:szCs w:val="28"/>
        </w:rPr>
        <w:t>农业污染物减排技术，</w:t>
      </w:r>
      <w:r w:rsidRPr="00464CEF">
        <w:rPr>
          <w:rFonts w:hAnsi="宋体" w:hint="eastAsia"/>
          <w:sz w:val="28"/>
          <w:szCs w:val="28"/>
        </w:rPr>
        <w:t>06</w:t>
      </w:r>
      <w:r w:rsidRPr="00464CEF">
        <w:rPr>
          <w:rFonts w:hAnsi="宋体" w:hint="eastAsia"/>
          <w:sz w:val="28"/>
          <w:szCs w:val="28"/>
        </w:rPr>
        <w:t>大气污染检测装备，</w:t>
      </w:r>
      <w:r w:rsidRPr="00464CEF">
        <w:rPr>
          <w:rFonts w:hAnsi="宋体" w:hint="eastAsia"/>
          <w:sz w:val="28"/>
          <w:szCs w:val="28"/>
        </w:rPr>
        <w:t>07</w:t>
      </w:r>
      <w:r w:rsidRPr="00464CEF">
        <w:rPr>
          <w:rFonts w:hAnsi="宋体" w:hint="eastAsia"/>
          <w:sz w:val="28"/>
          <w:szCs w:val="28"/>
        </w:rPr>
        <w:t>其它</w:t>
      </w:r>
      <w:r>
        <w:rPr>
          <w:rFonts w:hAnsi="宋体" w:hint="eastAsia"/>
          <w:sz w:val="28"/>
          <w:szCs w:val="28"/>
        </w:rPr>
        <w:t>。</w:t>
      </w:r>
    </w:p>
    <w:p w:rsidR="00474259" w:rsidRDefault="00474259" w:rsidP="00474259">
      <w:pPr>
        <w:numPr>
          <w:ilvl w:val="0"/>
          <w:numId w:val="1"/>
        </w:numPr>
        <w:tabs>
          <w:tab w:val="left" w:pos="142"/>
          <w:tab w:val="left" w:pos="567"/>
          <w:tab w:val="left" w:pos="1134"/>
        </w:tabs>
        <w:ind w:left="0" w:firstLine="567"/>
        <w:jc w:val="left"/>
        <w:rPr>
          <w:rFonts w:hAnsi="宋体"/>
          <w:sz w:val="28"/>
          <w:szCs w:val="28"/>
        </w:rPr>
      </w:pPr>
      <w:r>
        <w:rPr>
          <w:rFonts w:hAnsi="宋体" w:hint="eastAsia"/>
          <w:sz w:val="28"/>
          <w:szCs w:val="28"/>
        </w:rPr>
        <w:t>成果的先进性，填写（</w:t>
      </w:r>
      <w:r>
        <w:rPr>
          <w:rFonts w:hAnsi="宋体" w:hint="eastAsia"/>
          <w:sz w:val="28"/>
          <w:szCs w:val="28"/>
        </w:rPr>
        <w:t>1</w:t>
      </w:r>
      <w:r>
        <w:rPr>
          <w:rFonts w:hAnsi="宋体" w:hint="eastAsia"/>
          <w:sz w:val="28"/>
          <w:szCs w:val="28"/>
        </w:rPr>
        <w:t>）技术指标（经过具有资质的检测部门认可的性能指标），（</w:t>
      </w:r>
      <w:r>
        <w:rPr>
          <w:rFonts w:hAnsi="宋体" w:hint="eastAsia"/>
          <w:sz w:val="28"/>
          <w:szCs w:val="28"/>
        </w:rPr>
        <w:t>2</w:t>
      </w:r>
      <w:r>
        <w:rPr>
          <w:rFonts w:hAnsi="宋体" w:hint="eastAsia"/>
          <w:sz w:val="28"/>
          <w:szCs w:val="28"/>
        </w:rPr>
        <w:t>）经济指标（以典型案例为例，填写经济成本、运行成本、社会影响、群众受益程度等分析），（</w:t>
      </w:r>
      <w:r>
        <w:rPr>
          <w:rFonts w:hAnsi="宋体" w:hint="eastAsia"/>
          <w:sz w:val="28"/>
          <w:szCs w:val="28"/>
        </w:rPr>
        <w:t>3</w:t>
      </w:r>
      <w:r>
        <w:rPr>
          <w:rFonts w:hAnsi="宋体" w:hint="eastAsia"/>
          <w:sz w:val="28"/>
          <w:szCs w:val="28"/>
        </w:rPr>
        <w:t>）国内外同类技术比较，主要从技术、经济、管理、社会等简要比较（尽量用数字比较）。</w:t>
      </w:r>
    </w:p>
    <w:p w:rsidR="00474259" w:rsidRDefault="00474259" w:rsidP="00474259">
      <w:pPr>
        <w:numPr>
          <w:ilvl w:val="0"/>
          <w:numId w:val="1"/>
        </w:numPr>
        <w:tabs>
          <w:tab w:val="left" w:pos="142"/>
          <w:tab w:val="left" w:pos="567"/>
          <w:tab w:val="left" w:pos="1134"/>
        </w:tabs>
        <w:ind w:left="0" w:firstLine="567"/>
        <w:jc w:val="left"/>
        <w:rPr>
          <w:rFonts w:hAnsi="宋体"/>
          <w:sz w:val="28"/>
          <w:szCs w:val="28"/>
        </w:rPr>
      </w:pPr>
      <w:r>
        <w:rPr>
          <w:rFonts w:hAnsi="宋体" w:hint="eastAsia"/>
          <w:sz w:val="28"/>
          <w:szCs w:val="28"/>
        </w:rPr>
        <w:t>成果的成熟性，填写成果示范应用或产业化情况，说明示范应用案例数量，产品生产销售情况，转化应用存在的问题等。</w:t>
      </w:r>
    </w:p>
    <w:p w:rsidR="00474259" w:rsidRDefault="00474259" w:rsidP="00474259">
      <w:pPr>
        <w:numPr>
          <w:ilvl w:val="0"/>
          <w:numId w:val="1"/>
        </w:numPr>
        <w:tabs>
          <w:tab w:val="left" w:pos="142"/>
          <w:tab w:val="left" w:pos="567"/>
          <w:tab w:val="left" w:pos="1134"/>
        </w:tabs>
        <w:ind w:left="0" w:firstLine="567"/>
        <w:jc w:val="left"/>
        <w:rPr>
          <w:rFonts w:hAnsi="宋体"/>
          <w:sz w:val="28"/>
          <w:szCs w:val="28"/>
        </w:rPr>
      </w:pPr>
      <w:r>
        <w:rPr>
          <w:rFonts w:hAnsi="宋体" w:hint="eastAsia"/>
          <w:sz w:val="28"/>
          <w:szCs w:val="28"/>
        </w:rPr>
        <w:t>成果的具体用户案例，具体填写（</w:t>
      </w:r>
      <w:r>
        <w:rPr>
          <w:rFonts w:hAnsi="宋体" w:hint="eastAsia"/>
          <w:sz w:val="28"/>
          <w:szCs w:val="28"/>
        </w:rPr>
        <w:t>1</w:t>
      </w:r>
      <w:r>
        <w:rPr>
          <w:rFonts w:hAnsi="宋体" w:hint="eastAsia"/>
          <w:sz w:val="28"/>
          <w:szCs w:val="28"/>
        </w:rPr>
        <w:t>）用户的具体名称及详细联系方式，（</w:t>
      </w:r>
      <w:r>
        <w:rPr>
          <w:rFonts w:hAnsi="宋体" w:hint="eastAsia"/>
          <w:sz w:val="28"/>
          <w:szCs w:val="28"/>
        </w:rPr>
        <w:t>2</w:t>
      </w:r>
      <w:r>
        <w:rPr>
          <w:rFonts w:hAnsi="宋体" w:hint="eastAsia"/>
          <w:sz w:val="28"/>
          <w:szCs w:val="28"/>
        </w:rPr>
        <w:t>）成果的投入产出情况，如一次性投资、运行和维护成本、受益人群数量等，（</w:t>
      </w:r>
      <w:r>
        <w:rPr>
          <w:rFonts w:hAnsi="宋体" w:hint="eastAsia"/>
          <w:sz w:val="28"/>
          <w:szCs w:val="28"/>
        </w:rPr>
        <w:t>3</w:t>
      </w:r>
      <w:r>
        <w:rPr>
          <w:rFonts w:hAnsi="宋体" w:hint="eastAsia"/>
          <w:sz w:val="28"/>
          <w:szCs w:val="28"/>
        </w:rPr>
        <w:t>）用户对本项技术的综合性评价（包括存在的问题及有待改进的地方），应附用户法人签字并盖章证明材料。</w:t>
      </w:r>
    </w:p>
    <w:p w:rsidR="00474259" w:rsidRDefault="00474259" w:rsidP="00474259">
      <w:pPr>
        <w:numPr>
          <w:ilvl w:val="0"/>
          <w:numId w:val="1"/>
        </w:numPr>
        <w:tabs>
          <w:tab w:val="left" w:pos="142"/>
          <w:tab w:val="left" w:pos="567"/>
          <w:tab w:val="left" w:pos="1134"/>
        </w:tabs>
        <w:ind w:left="0" w:firstLine="567"/>
        <w:jc w:val="left"/>
        <w:rPr>
          <w:rFonts w:hAnsi="宋体"/>
          <w:sz w:val="28"/>
          <w:szCs w:val="28"/>
        </w:rPr>
      </w:pPr>
      <w:r>
        <w:rPr>
          <w:rFonts w:hAnsi="宋体" w:hint="eastAsia"/>
          <w:sz w:val="28"/>
          <w:szCs w:val="28"/>
        </w:rPr>
        <w:t>相关证明材料、检测报告和用户意见等复印件：应当逐个填写相关材料复印件的名称，并将复印件附后。</w:t>
      </w:r>
    </w:p>
    <w:p w:rsidR="00474259" w:rsidRPr="00B401D8" w:rsidRDefault="00474259" w:rsidP="00474259">
      <w:pPr>
        <w:numPr>
          <w:ilvl w:val="0"/>
          <w:numId w:val="1"/>
        </w:numPr>
        <w:tabs>
          <w:tab w:val="left" w:pos="142"/>
          <w:tab w:val="left" w:pos="567"/>
          <w:tab w:val="left" w:pos="1134"/>
        </w:tabs>
        <w:ind w:left="0" w:firstLine="567"/>
        <w:jc w:val="left"/>
        <w:rPr>
          <w:rFonts w:hAnsi="宋体" w:hint="eastAsia"/>
          <w:sz w:val="28"/>
          <w:szCs w:val="28"/>
        </w:rPr>
      </w:pPr>
      <w:r>
        <w:rPr>
          <w:rFonts w:hAnsi="宋体" w:hint="eastAsia"/>
          <w:sz w:val="28"/>
          <w:szCs w:val="28"/>
        </w:rPr>
        <w:t>推荐表应由科技成果持有单位填写，对提供材料负责。</w:t>
      </w:r>
    </w:p>
    <w:p w:rsidR="00474259" w:rsidRDefault="00474259" w:rsidP="00474259">
      <w:pPr>
        <w:jc w:val="center"/>
        <w:rPr>
          <w:rFonts w:ascii="黑体" w:eastAsia="黑体" w:hAnsi="黑体"/>
          <w:b/>
          <w:sz w:val="36"/>
          <w:szCs w:val="36"/>
        </w:rPr>
      </w:pPr>
      <w:r>
        <w:rPr>
          <w:rFonts w:eastAsia="仿宋_GB2312"/>
          <w:b/>
          <w:sz w:val="28"/>
          <w:szCs w:val="28"/>
        </w:rPr>
        <w:br w:type="page"/>
      </w:r>
      <w:r w:rsidRPr="00155817">
        <w:rPr>
          <w:rFonts w:ascii="黑体" w:eastAsia="黑体" w:hAnsi="黑体" w:hint="eastAsia"/>
          <w:b/>
          <w:sz w:val="36"/>
          <w:szCs w:val="36"/>
        </w:rPr>
        <w:lastRenderedPageBreak/>
        <w:t>大气污染治理成熟技术产品</w:t>
      </w:r>
      <w:r>
        <w:rPr>
          <w:rFonts w:ascii="黑体" w:eastAsia="黑体" w:hAnsi="黑体" w:hint="eastAsia"/>
          <w:b/>
          <w:sz w:val="36"/>
          <w:szCs w:val="36"/>
        </w:rPr>
        <w:t>信息表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852"/>
        <w:gridCol w:w="1755"/>
        <w:gridCol w:w="3480"/>
      </w:tblGrid>
      <w:tr w:rsidR="00474259" w:rsidTr="00283C8B">
        <w:trPr>
          <w:trHeight w:val="1551"/>
        </w:trPr>
        <w:tc>
          <w:tcPr>
            <w:tcW w:w="8505" w:type="dxa"/>
            <w:gridSpan w:val="4"/>
          </w:tcPr>
          <w:p w:rsidR="00474259" w:rsidRDefault="00474259" w:rsidP="00283C8B">
            <w:pPr>
              <w:adjustRightInd w:val="0"/>
              <w:snapToGrid w:val="0"/>
              <w:spacing w:beforeLines="20" w:afterLines="10" w:line="360" w:lineRule="auto"/>
              <w:outlineLvl w:val="0"/>
              <w:rPr>
                <w:sz w:val="28"/>
                <w:szCs w:val="28"/>
              </w:rPr>
            </w:pPr>
            <w:r>
              <w:rPr>
                <w:sz w:val="28"/>
                <w:szCs w:val="28"/>
              </w:rPr>
              <w:t>适用范围</w:t>
            </w:r>
            <w:r>
              <w:rPr>
                <w:rFonts w:hint="eastAsia"/>
                <w:sz w:val="28"/>
                <w:szCs w:val="28"/>
              </w:rPr>
              <w:t>（简述主要应用领域、适用条件等）</w:t>
            </w:r>
            <w:r>
              <w:rPr>
                <w:sz w:val="28"/>
                <w:szCs w:val="28"/>
              </w:rPr>
              <w:t>：</w:t>
            </w:r>
          </w:p>
          <w:p w:rsidR="00474259" w:rsidRDefault="00474259" w:rsidP="00283C8B">
            <w:pPr>
              <w:adjustRightInd w:val="0"/>
              <w:snapToGrid w:val="0"/>
              <w:spacing w:beforeLines="20" w:afterLines="10" w:line="360" w:lineRule="auto"/>
              <w:outlineLvl w:val="0"/>
              <w:rPr>
                <w:sz w:val="28"/>
                <w:szCs w:val="28"/>
              </w:rPr>
            </w:pPr>
          </w:p>
          <w:p w:rsidR="00474259" w:rsidRDefault="00474259" w:rsidP="00283C8B">
            <w:pPr>
              <w:adjustRightInd w:val="0"/>
              <w:snapToGrid w:val="0"/>
              <w:spacing w:beforeLines="20" w:afterLines="10" w:line="360" w:lineRule="auto"/>
              <w:outlineLvl w:val="0"/>
              <w:rPr>
                <w:sz w:val="28"/>
                <w:szCs w:val="28"/>
              </w:rPr>
            </w:pPr>
          </w:p>
          <w:p w:rsidR="00474259" w:rsidRDefault="00474259" w:rsidP="00283C8B">
            <w:pPr>
              <w:adjustRightInd w:val="0"/>
              <w:snapToGrid w:val="0"/>
              <w:spacing w:beforeLines="20" w:afterLines="10" w:line="360" w:lineRule="auto"/>
              <w:outlineLvl w:val="0"/>
              <w:rPr>
                <w:sz w:val="28"/>
                <w:szCs w:val="28"/>
              </w:rPr>
            </w:pPr>
          </w:p>
        </w:tc>
      </w:tr>
      <w:tr w:rsidR="00474259" w:rsidTr="00283C8B">
        <w:trPr>
          <w:trHeight w:val="5017"/>
        </w:trPr>
        <w:tc>
          <w:tcPr>
            <w:tcW w:w="8505" w:type="dxa"/>
            <w:gridSpan w:val="4"/>
          </w:tcPr>
          <w:p w:rsidR="00474259" w:rsidRPr="00D13FB4" w:rsidRDefault="00474259" w:rsidP="00283C8B">
            <w:pPr>
              <w:adjustRightInd w:val="0"/>
              <w:snapToGrid w:val="0"/>
              <w:spacing w:beforeLines="20" w:afterLines="10" w:line="360" w:lineRule="auto"/>
              <w:outlineLvl w:val="0"/>
              <w:rPr>
                <w:sz w:val="28"/>
                <w:szCs w:val="28"/>
              </w:rPr>
            </w:pPr>
            <w:r>
              <w:rPr>
                <w:sz w:val="28"/>
                <w:szCs w:val="28"/>
              </w:rPr>
              <w:t>先进性：</w:t>
            </w:r>
            <w:r>
              <w:rPr>
                <w:rFonts w:ascii="MS Mincho" w:eastAsia="MS Mincho" w:hAnsi="MS Mincho" w:cs="MS Mincho" w:hint="eastAsia"/>
                <w:sz w:val="28"/>
                <w:szCs w:val="28"/>
              </w:rPr>
              <w:t>☐</w:t>
            </w:r>
            <w:r>
              <w:rPr>
                <w:rFonts w:hAnsi="宋体" w:hint="eastAsia"/>
                <w:sz w:val="28"/>
                <w:szCs w:val="28"/>
              </w:rPr>
              <w:t>国际领先</w:t>
            </w:r>
            <w:r>
              <w:rPr>
                <w:sz w:val="28"/>
                <w:szCs w:val="28"/>
              </w:rPr>
              <w:t xml:space="preserve"> </w:t>
            </w:r>
            <w:r>
              <w:rPr>
                <w:rFonts w:ascii="MS Mincho" w:eastAsia="MS Mincho" w:hAnsi="MS Mincho" w:cs="MS Mincho" w:hint="eastAsia"/>
                <w:sz w:val="28"/>
                <w:szCs w:val="28"/>
              </w:rPr>
              <w:t>☐</w:t>
            </w:r>
            <w:r>
              <w:rPr>
                <w:rFonts w:ascii="MS Mincho" w:hAnsi="MS Mincho" w:cs="MS Mincho" w:hint="eastAsia"/>
                <w:sz w:val="28"/>
                <w:szCs w:val="28"/>
              </w:rPr>
              <w:t>国际先进</w:t>
            </w:r>
            <w:r>
              <w:rPr>
                <w:rFonts w:ascii="MS Mincho" w:hAnsi="MS Mincho" w:cs="MS Mincho" w:hint="eastAsia"/>
                <w:sz w:val="28"/>
                <w:szCs w:val="28"/>
              </w:rPr>
              <w:t xml:space="preserve"> </w:t>
            </w:r>
            <w:r>
              <w:rPr>
                <w:rFonts w:ascii="MS Mincho" w:eastAsia="MS Mincho" w:hAnsi="MS Mincho" w:cs="MS Mincho" w:hint="eastAsia"/>
                <w:sz w:val="28"/>
                <w:szCs w:val="28"/>
              </w:rPr>
              <w:t>☐</w:t>
            </w:r>
            <w:r>
              <w:rPr>
                <w:rFonts w:ascii="MS Mincho" w:hAnsi="MS Mincho" w:cs="MS Mincho" w:hint="eastAsia"/>
                <w:sz w:val="28"/>
                <w:szCs w:val="28"/>
              </w:rPr>
              <w:t>国内领先</w:t>
            </w:r>
            <w:r>
              <w:rPr>
                <w:sz w:val="28"/>
                <w:szCs w:val="28"/>
              </w:rPr>
              <w:t xml:space="preserve"> </w:t>
            </w:r>
            <w:r>
              <w:rPr>
                <w:rFonts w:ascii="MS Mincho" w:eastAsia="MS Mincho" w:hAnsi="MS Mincho" w:cs="MS Mincho" w:hint="eastAsia"/>
                <w:sz w:val="28"/>
                <w:szCs w:val="28"/>
              </w:rPr>
              <w:t>☐</w:t>
            </w:r>
            <w:r>
              <w:rPr>
                <w:rFonts w:ascii="MS Mincho" w:hAnsi="MS Mincho" w:cs="MS Mincho" w:hint="eastAsia"/>
                <w:sz w:val="28"/>
                <w:szCs w:val="28"/>
              </w:rPr>
              <w:t>国内先进</w:t>
            </w:r>
          </w:p>
          <w:p w:rsidR="00474259" w:rsidRDefault="00474259" w:rsidP="00283C8B">
            <w:pPr>
              <w:numPr>
                <w:ilvl w:val="0"/>
                <w:numId w:val="2"/>
              </w:numPr>
              <w:adjustRightInd w:val="0"/>
              <w:snapToGrid w:val="0"/>
              <w:spacing w:beforeLines="20" w:afterLines="10" w:line="360" w:lineRule="auto"/>
              <w:outlineLvl w:val="0"/>
              <w:rPr>
                <w:rFonts w:hint="eastAsia"/>
                <w:sz w:val="28"/>
                <w:szCs w:val="28"/>
              </w:rPr>
            </w:pPr>
            <w:r>
              <w:rPr>
                <w:rFonts w:hint="eastAsia"/>
                <w:sz w:val="28"/>
                <w:szCs w:val="28"/>
              </w:rPr>
              <w:t>技术指标：</w:t>
            </w:r>
          </w:p>
          <w:p w:rsidR="00474259" w:rsidRDefault="00474259" w:rsidP="00283C8B">
            <w:pPr>
              <w:adjustRightInd w:val="0"/>
              <w:snapToGrid w:val="0"/>
              <w:spacing w:beforeLines="20" w:afterLines="10" w:line="360" w:lineRule="auto"/>
              <w:outlineLvl w:val="0"/>
              <w:rPr>
                <w:rFonts w:hint="eastAsia"/>
                <w:sz w:val="28"/>
                <w:szCs w:val="28"/>
              </w:rPr>
            </w:pPr>
          </w:p>
          <w:p w:rsidR="00474259" w:rsidRDefault="00474259" w:rsidP="00283C8B">
            <w:pPr>
              <w:numPr>
                <w:ilvl w:val="0"/>
                <w:numId w:val="2"/>
              </w:numPr>
              <w:adjustRightInd w:val="0"/>
              <w:snapToGrid w:val="0"/>
              <w:spacing w:beforeLines="20" w:afterLines="10" w:line="360" w:lineRule="auto"/>
              <w:outlineLvl w:val="0"/>
              <w:rPr>
                <w:rFonts w:hint="eastAsia"/>
                <w:sz w:val="28"/>
                <w:szCs w:val="28"/>
              </w:rPr>
            </w:pPr>
            <w:r>
              <w:rPr>
                <w:rFonts w:hint="eastAsia"/>
                <w:sz w:val="28"/>
                <w:szCs w:val="28"/>
              </w:rPr>
              <w:t>经济指标：</w:t>
            </w:r>
          </w:p>
          <w:p w:rsidR="00474259" w:rsidRDefault="00474259" w:rsidP="00283C8B">
            <w:pPr>
              <w:adjustRightInd w:val="0"/>
              <w:snapToGrid w:val="0"/>
              <w:spacing w:beforeLines="20" w:afterLines="10" w:line="360" w:lineRule="auto"/>
              <w:outlineLvl w:val="0"/>
              <w:rPr>
                <w:rFonts w:hint="eastAsia"/>
                <w:sz w:val="28"/>
                <w:szCs w:val="28"/>
              </w:rPr>
            </w:pPr>
          </w:p>
          <w:p w:rsidR="00474259" w:rsidRDefault="00474259" w:rsidP="00283C8B">
            <w:pPr>
              <w:numPr>
                <w:ilvl w:val="0"/>
                <w:numId w:val="2"/>
              </w:numPr>
              <w:adjustRightInd w:val="0"/>
              <w:snapToGrid w:val="0"/>
              <w:spacing w:beforeLines="20" w:afterLines="10" w:line="360" w:lineRule="auto"/>
              <w:outlineLvl w:val="0"/>
              <w:rPr>
                <w:rFonts w:hint="eastAsia"/>
                <w:sz w:val="28"/>
                <w:szCs w:val="28"/>
              </w:rPr>
            </w:pPr>
            <w:r>
              <w:rPr>
                <w:rFonts w:hint="eastAsia"/>
                <w:sz w:val="28"/>
                <w:szCs w:val="28"/>
              </w:rPr>
              <w:t>国内外同类技术比较：</w:t>
            </w:r>
          </w:p>
          <w:p w:rsidR="00474259" w:rsidRDefault="00474259" w:rsidP="00283C8B">
            <w:pPr>
              <w:adjustRightInd w:val="0"/>
              <w:snapToGrid w:val="0"/>
              <w:spacing w:beforeLines="20" w:afterLines="10" w:line="360" w:lineRule="auto"/>
              <w:outlineLvl w:val="0"/>
              <w:rPr>
                <w:sz w:val="28"/>
                <w:szCs w:val="28"/>
              </w:rPr>
            </w:pPr>
          </w:p>
        </w:tc>
      </w:tr>
      <w:tr w:rsidR="00474259" w:rsidTr="00283C8B">
        <w:trPr>
          <w:trHeight w:val="5031"/>
        </w:trPr>
        <w:tc>
          <w:tcPr>
            <w:tcW w:w="8505" w:type="dxa"/>
            <w:gridSpan w:val="4"/>
          </w:tcPr>
          <w:p w:rsidR="00474259" w:rsidRDefault="00474259" w:rsidP="00283C8B">
            <w:pPr>
              <w:adjustRightInd w:val="0"/>
              <w:snapToGrid w:val="0"/>
              <w:spacing w:beforeLines="20" w:afterLines="10" w:line="360" w:lineRule="auto"/>
              <w:outlineLvl w:val="0"/>
              <w:rPr>
                <w:rFonts w:ascii="MS Mincho" w:hAnsi="MS Mincho" w:cs="MS Mincho" w:hint="eastAsia"/>
                <w:sz w:val="28"/>
                <w:szCs w:val="28"/>
              </w:rPr>
            </w:pPr>
            <w:r>
              <w:rPr>
                <w:sz w:val="28"/>
                <w:szCs w:val="28"/>
              </w:rPr>
              <w:t>成熟性：</w:t>
            </w:r>
            <w:r>
              <w:rPr>
                <w:rFonts w:ascii="MS Mincho" w:eastAsia="MS Mincho" w:hAnsi="MS Mincho" w:cs="MS Mincho" w:hint="eastAsia"/>
                <w:sz w:val="28"/>
                <w:szCs w:val="28"/>
              </w:rPr>
              <w:t>☐</w:t>
            </w:r>
            <w:r>
              <w:rPr>
                <w:rFonts w:hAnsi="宋体" w:hint="eastAsia"/>
                <w:sz w:val="28"/>
                <w:szCs w:val="28"/>
              </w:rPr>
              <w:t>示范应用</w:t>
            </w:r>
            <w:r>
              <w:rPr>
                <w:sz w:val="28"/>
                <w:szCs w:val="28"/>
              </w:rPr>
              <w:t xml:space="preserve"> </w:t>
            </w:r>
            <w:r>
              <w:rPr>
                <w:rFonts w:ascii="MS Mincho" w:eastAsia="MS Mincho" w:hAnsi="MS Mincho" w:cs="MS Mincho" w:hint="eastAsia"/>
                <w:sz w:val="28"/>
                <w:szCs w:val="28"/>
              </w:rPr>
              <w:t>☐</w:t>
            </w:r>
            <w:r>
              <w:rPr>
                <w:rFonts w:ascii="MS Mincho" w:hAnsi="MS Mincho" w:cs="MS Mincho" w:hint="eastAsia"/>
                <w:sz w:val="28"/>
                <w:szCs w:val="28"/>
              </w:rPr>
              <w:t>规模化应用</w:t>
            </w:r>
          </w:p>
          <w:p w:rsidR="00474259" w:rsidRDefault="00474259" w:rsidP="00283C8B">
            <w:pPr>
              <w:adjustRightInd w:val="0"/>
              <w:snapToGrid w:val="0"/>
              <w:spacing w:beforeLines="20" w:afterLines="10" w:line="360" w:lineRule="auto"/>
              <w:ind w:firstLineChars="400" w:firstLine="1120"/>
              <w:outlineLvl w:val="0"/>
              <w:rPr>
                <w:sz w:val="28"/>
                <w:szCs w:val="28"/>
              </w:rPr>
            </w:pPr>
            <w:r>
              <w:rPr>
                <w:rFonts w:ascii="MS Mincho" w:hAnsi="MS Mincho" w:cs="MS Mincho" w:hint="eastAsia"/>
                <w:sz w:val="28"/>
                <w:szCs w:val="28"/>
              </w:rPr>
              <w:t>技术成果是否已产业化</w:t>
            </w:r>
            <w:r>
              <w:rPr>
                <w:rFonts w:ascii="MS Mincho" w:hAnsi="MS Mincho" w:cs="MS Mincho" w:hint="eastAsia"/>
                <w:sz w:val="28"/>
                <w:szCs w:val="28"/>
              </w:rPr>
              <w:t xml:space="preserve"> </w:t>
            </w:r>
            <w:r>
              <w:rPr>
                <w:rFonts w:ascii="MS Mincho" w:eastAsia="MS Mincho" w:hAnsi="MS Mincho" w:cs="MS Mincho" w:hint="eastAsia"/>
                <w:sz w:val="28"/>
                <w:szCs w:val="28"/>
              </w:rPr>
              <w:t>☐</w:t>
            </w:r>
            <w:r>
              <w:rPr>
                <w:rFonts w:ascii="MS Mincho" w:hAnsi="MS Mincho" w:cs="MS Mincho" w:hint="eastAsia"/>
                <w:sz w:val="28"/>
                <w:szCs w:val="28"/>
              </w:rPr>
              <w:t>是</w:t>
            </w:r>
            <w:r>
              <w:rPr>
                <w:sz w:val="28"/>
                <w:szCs w:val="28"/>
              </w:rPr>
              <w:t xml:space="preserve"> </w:t>
            </w:r>
            <w:r>
              <w:rPr>
                <w:rFonts w:ascii="MS Mincho" w:eastAsia="MS Mincho" w:hAnsi="MS Mincho" w:cs="MS Mincho" w:hint="eastAsia"/>
                <w:sz w:val="28"/>
                <w:szCs w:val="28"/>
              </w:rPr>
              <w:t>☐</w:t>
            </w:r>
            <w:r>
              <w:rPr>
                <w:rFonts w:ascii="MS Mincho" w:hAnsi="MS Mincho" w:cs="MS Mincho" w:hint="eastAsia"/>
                <w:sz w:val="28"/>
                <w:szCs w:val="28"/>
              </w:rPr>
              <w:t>否</w:t>
            </w:r>
          </w:p>
          <w:p w:rsidR="00474259" w:rsidRDefault="00474259" w:rsidP="00283C8B">
            <w:pPr>
              <w:adjustRightInd w:val="0"/>
              <w:snapToGrid w:val="0"/>
              <w:spacing w:beforeLines="20" w:afterLines="10" w:line="360" w:lineRule="auto"/>
              <w:outlineLvl w:val="0"/>
              <w:rPr>
                <w:rFonts w:hint="eastAsia"/>
                <w:sz w:val="28"/>
                <w:szCs w:val="28"/>
              </w:rPr>
            </w:pPr>
            <w:r>
              <w:rPr>
                <w:rFonts w:hint="eastAsia"/>
                <w:sz w:val="28"/>
                <w:szCs w:val="28"/>
              </w:rPr>
              <w:t>（简述示范应用案例数量，产品生产销售情况，转化应用存在的问题等）</w:t>
            </w:r>
          </w:p>
          <w:p w:rsidR="00474259" w:rsidRDefault="00474259" w:rsidP="00283C8B">
            <w:pPr>
              <w:adjustRightInd w:val="0"/>
              <w:snapToGrid w:val="0"/>
              <w:spacing w:beforeLines="20" w:afterLines="10" w:line="360" w:lineRule="auto"/>
              <w:outlineLvl w:val="0"/>
              <w:rPr>
                <w:rFonts w:hint="eastAsia"/>
                <w:sz w:val="28"/>
                <w:szCs w:val="28"/>
              </w:rPr>
            </w:pPr>
          </w:p>
          <w:p w:rsidR="00474259" w:rsidRDefault="00474259" w:rsidP="00283C8B">
            <w:pPr>
              <w:adjustRightInd w:val="0"/>
              <w:snapToGrid w:val="0"/>
              <w:spacing w:beforeLines="20" w:afterLines="10" w:line="360" w:lineRule="auto"/>
              <w:outlineLvl w:val="0"/>
              <w:rPr>
                <w:rFonts w:hint="eastAsia"/>
                <w:sz w:val="28"/>
                <w:szCs w:val="28"/>
              </w:rPr>
            </w:pPr>
          </w:p>
          <w:p w:rsidR="00474259" w:rsidRDefault="00474259" w:rsidP="00283C8B">
            <w:pPr>
              <w:adjustRightInd w:val="0"/>
              <w:snapToGrid w:val="0"/>
              <w:spacing w:beforeLines="20" w:afterLines="10" w:line="360" w:lineRule="auto"/>
              <w:outlineLvl w:val="0"/>
              <w:rPr>
                <w:rFonts w:hint="eastAsia"/>
                <w:sz w:val="28"/>
                <w:szCs w:val="28"/>
              </w:rPr>
            </w:pPr>
          </w:p>
          <w:p w:rsidR="00474259" w:rsidRDefault="00474259" w:rsidP="00283C8B">
            <w:pPr>
              <w:adjustRightInd w:val="0"/>
              <w:snapToGrid w:val="0"/>
              <w:spacing w:beforeLines="20" w:afterLines="10" w:line="360" w:lineRule="auto"/>
              <w:outlineLvl w:val="0"/>
              <w:rPr>
                <w:rFonts w:hint="eastAsia"/>
                <w:sz w:val="28"/>
                <w:szCs w:val="28"/>
              </w:rPr>
            </w:pPr>
          </w:p>
          <w:p w:rsidR="00474259" w:rsidRDefault="00474259" w:rsidP="00283C8B">
            <w:pPr>
              <w:adjustRightInd w:val="0"/>
              <w:snapToGrid w:val="0"/>
              <w:spacing w:beforeLines="20" w:afterLines="10" w:line="360" w:lineRule="auto"/>
              <w:outlineLvl w:val="0"/>
              <w:rPr>
                <w:rFonts w:hint="eastAsia"/>
                <w:sz w:val="28"/>
                <w:szCs w:val="28"/>
              </w:rPr>
            </w:pPr>
          </w:p>
          <w:p w:rsidR="00474259" w:rsidRDefault="00474259" w:rsidP="00283C8B">
            <w:pPr>
              <w:adjustRightInd w:val="0"/>
              <w:snapToGrid w:val="0"/>
              <w:spacing w:beforeLines="20" w:afterLines="10" w:line="360" w:lineRule="auto"/>
              <w:outlineLvl w:val="0"/>
              <w:rPr>
                <w:rFonts w:hint="eastAsia"/>
                <w:sz w:val="28"/>
                <w:szCs w:val="28"/>
              </w:rPr>
            </w:pPr>
          </w:p>
        </w:tc>
      </w:tr>
      <w:tr w:rsidR="00474259" w:rsidTr="00283C8B">
        <w:trPr>
          <w:trHeight w:val="6086"/>
        </w:trPr>
        <w:tc>
          <w:tcPr>
            <w:tcW w:w="8505" w:type="dxa"/>
            <w:gridSpan w:val="4"/>
          </w:tcPr>
          <w:p w:rsidR="00474259" w:rsidRDefault="00474259" w:rsidP="00283C8B">
            <w:pPr>
              <w:adjustRightInd w:val="0"/>
              <w:snapToGrid w:val="0"/>
              <w:spacing w:beforeLines="20" w:afterLines="10" w:line="360" w:lineRule="auto"/>
              <w:outlineLvl w:val="0"/>
              <w:rPr>
                <w:sz w:val="28"/>
                <w:szCs w:val="28"/>
              </w:rPr>
            </w:pPr>
            <w:r>
              <w:rPr>
                <w:rFonts w:hint="eastAsia"/>
                <w:sz w:val="28"/>
                <w:szCs w:val="28"/>
              </w:rPr>
              <w:lastRenderedPageBreak/>
              <w:t>典型</w:t>
            </w:r>
            <w:r>
              <w:rPr>
                <w:sz w:val="28"/>
                <w:szCs w:val="28"/>
              </w:rPr>
              <w:t>用户案例情况</w:t>
            </w:r>
            <w:r>
              <w:rPr>
                <w:rFonts w:hint="eastAsia"/>
                <w:sz w:val="28"/>
                <w:szCs w:val="28"/>
              </w:rPr>
              <w:t>（最多填写</w:t>
            </w:r>
            <w:r>
              <w:rPr>
                <w:rFonts w:hint="eastAsia"/>
                <w:sz w:val="28"/>
                <w:szCs w:val="28"/>
              </w:rPr>
              <w:t>3</w:t>
            </w:r>
            <w:r>
              <w:rPr>
                <w:rFonts w:hint="eastAsia"/>
                <w:sz w:val="28"/>
                <w:szCs w:val="28"/>
              </w:rPr>
              <w:t>个，表格中请简述案例概况，详细资料可作为证明材料附后）</w:t>
            </w:r>
            <w:r>
              <w:rPr>
                <w:sz w:val="28"/>
                <w:szCs w:val="28"/>
              </w:rPr>
              <w:t>：</w:t>
            </w:r>
          </w:p>
          <w:p w:rsidR="00474259" w:rsidRDefault="00474259" w:rsidP="00283C8B">
            <w:pPr>
              <w:adjustRightInd w:val="0"/>
              <w:snapToGrid w:val="0"/>
              <w:spacing w:beforeLines="20" w:afterLines="10" w:line="360" w:lineRule="auto"/>
              <w:outlineLvl w:val="0"/>
              <w:rPr>
                <w:sz w:val="28"/>
                <w:szCs w:val="28"/>
              </w:rPr>
            </w:pPr>
          </w:p>
          <w:p w:rsidR="00474259" w:rsidRDefault="00474259" w:rsidP="00283C8B">
            <w:pPr>
              <w:adjustRightInd w:val="0"/>
              <w:snapToGrid w:val="0"/>
              <w:spacing w:beforeLines="20" w:afterLines="10" w:line="360" w:lineRule="auto"/>
              <w:outlineLvl w:val="0"/>
              <w:rPr>
                <w:sz w:val="28"/>
                <w:szCs w:val="28"/>
              </w:rPr>
            </w:pPr>
          </w:p>
          <w:p w:rsidR="00474259" w:rsidRDefault="00474259" w:rsidP="00283C8B">
            <w:pPr>
              <w:adjustRightInd w:val="0"/>
              <w:snapToGrid w:val="0"/>
              <w:spacing w:beforeLines="20" w:afterLines="10" w:line="360" w:lineRule="auto"/>
              <w:outlineLvl w:val="0"/>
              <w:rPr>
                <w:sz w:val="28"/>
                <w:szCs w:val="28"/>
              </w:rPr>
            </w:pPr>
          </w:p>
        </w:tc>
      </w:tr>
      <w:tr w:rsidR="00474259" w:rsidTr="00283C8B">
        <w:trPr>
          <w:trHeight w:val="4949"/>
        </w:trPr>
        <w:tc>
          <w:tcPr>
            <w:tcW w:w="8505" w:type="dxa"/>
            <w:gridSpan w:val="4"/>
            <w:tcBorders>
              <w:top w:val="single" w:sz="4" w:space="0" w:color="auto"/>
              <w:left w:val="single" w:sz="4" w:space="0" w:color="auto"/>
              <w:bottom w:val="single" w:sz="4" w:space="0" w:color="auto"/>
              <w:right w:val="single" w:sz="4" w:space="0" w:color="auto"/>
            </w:tcBorders>
          </w:tcPr>
          <w:p w:rsidR="00474259" w:rsidRDefault="00474259" w:rsidP="00283C8B">
            <w:pPr>
              <w:adjustRightInd w:val="0"/>
              <w:snapToGrid w:val="0"/>
              <w:spacing w:beforeLines="20" w:afterLines="10" w:line="360" w:lineRule="auto"/>
              <w:outlineLvl w:val="0"/>
              <w:rPr>
                <w:sz w:val="28"/>
                <w:szCs w:val="28"/>
              </w:rPr>
            </w:pPr>
            <w:r>
              <w:rPr>
                <w:rFonts w:hAnsi="宋体" w:hint="eastAsia"/>
                <w:sz w:val="30"/>
                <w:szCs w:val="30"/>
              </w:rPr>
              <w:t>相关证明材料复印件（专利、成果鉴定、获奖信息、检测报告、详细应用案例和用户意见等）</w:t>
            </w:r>
            <w:r>
              <w:rPr>
                <w:sz w:val="28"/>
                <w:szCs w:val="28"/>
              </w:rPr>
              <w:t>：</w:t>
            </w:r>
          </w:p>
          <w:p w:rsidR="00474259" w:rsidRDefault="00474259" w:rsidP="00283C8B">
            <w:pPr>
              <w:adjustRightInd w:val="0"/>
              <w:snapToGrid w:val="0"/>
              <w:spacing w:beforeLines="20" w:afterLines="10" w:line="360" w:lineRule="auto"/>
              <w:outlineLvl w:val="0"/>
              <w:rPr>
                <w:szCs w:val="21"/>
              </w:rPr>
            </w:pPr>
            <w:r>
              <w:rPr>
                <w:rFonts w:hint="eastAsia"/>
                <w:szCs w:val="21"/>
              </w:rPr>
              <w:t>1.</w:t>
            </w:r>
          </w:p>
          <w:p w:rsidR="00474259" w:rsidRDefault="00474259" w:rsidP="00283C8B">
            <w:pPr>
              <w:adjustRightInd w:val="0"/>
              <w:snapToGrid w:val="0"/>
              <w:spacing w:beforeLines="20" w:afterLines="10" w:line="360" w:lineRule="auto"/>
              <w:outlineLvl w:val="0"/>
              <w:rPr>
                <w:szCs w:val="21"/>
              </w:rPr>
            </w:pPr>
            <w:r>
              <w:rPr>
                <w:rFonts w:hint="eastAsia"/>
                <w:szCs w:val="21"/>
              </w:rPr>
              <w:t>2.</w:t>
            </w:r>
          </w:p>
          <w:p w:rsidR="00474259" w:rsidRDefault="00474259" w:rsidP="00283C8B">
            <w:pPr>
              <w:adjustRightInd w:val="0"/>
              <w:snapToGrid w:val="0"/>
              <w:spacing w:beforeLines="20" w:afterLines="10" w:line="360" w:lineRule="auto"/>
              <w:outlineLvl w:val="0"/>
              <w:rPr>
                <w:szCs w:val="21"/>
              </w:rPr>
            </w:pPr>
            <w:r>
              <w:rPr>
                <w:rFonts w:hint="eastAsia"/>
                <w:szCs w:val="21"/>
              </w:rPr>
              <w:t>3.</w:t>
            </w:r>
          </w:p>
          <w:p w:rsidR="00474259" w:rsidRDefault="00474259" w:rsidP="00283C8B">
            <w:pPr>
              <w:adjustRightInd w:val="0"/>
              <w:snapToGrid w:val="0"/>
              <w:spacing w:beforeLines="20" w:afterLines="10" w:line="360" w:lineRule="auto"/>
              <w:outlineLvl w:val="0"/>
              <w:rPr>
                <w:sz w:val="28"/>
                <w:szCs w:val="28"/>
              </w:rPr>
            </w:pPr>
            <w:r>
              <w:rPr>
                <w:sz w:val="28"/>
                <w:szCs w:val="28"/>
              </w:rPr>
              <w:t>…</w:t>
            </w:r>
          </w:p>
          <w:p w:rsidR="00474259" w:rsidRDefault="00474259" w:rsidP="00283C8B">
            <w:pPr>
              <w:adjustRightInd w:val="0"/>
              <w:snapToGrid w:val="0"/>
              <w:spacing w:beforeLines="20" w:afterLines="10" w:line="360" w:lineRule="auto"/>
              <w:outlineLvl w:val="0"/>
              <w:rPr>
                <w:sz w:val="28"/>
                <w:szCs w:val="28"/>
              </w:rPr>
            </w:pPr>
          </w:p>
        </w:tc>
      </w:tr>
      <w:tr w:rsidR="00474259" w:rsidTr="00283C8B">
        <w:trPr>
          <w:trHeight w:val="709"/>
        </w:trPr>
        <w:tc>
          <w:tcPr>
            <w:tcW w:w="1418" w:type="dxa"/>
            <w:tcBorders>
              <w:top w:val="single" w:sz="4" w:space="0" w:color="auto"/>
              <w:left w:val="single" w:sz="4" w:space="0" w:color="auto"/>
              <w:bottom w:val="single" w:sz="4" w:space="0" w:color="auto"/>
              <w:right w:val="single" w:sz="4" w:space="0" w:color="auto"/>
            </w:tcBorders>
          </w:tcPr>
          <w:p w:rsidR="00474259" w:rsidRDefault="00474259" w:rsidP="00283C8B">
            <w:pPr>
              <w:adjustRightInd w:val="0"/>
              <w:snapToGrid w:val="0"/>
              <w:spacing w:beforeLines="20" w:afterLines="10" w:line="360" w:lineRule="auto"/>
              <w:outlineLvl w:val="0"/>
              <w:rPr>
                <w:rFonts w:hAnsi="宋体"/>
                <w:sz w:val="24"/>
              </w:rPr>
            </w:pPr>
            <w:r>
              <w:rPr>
                <w:rFonts w:hAnsi="宋体" w:hint="eastAsia"/>
                <w:sz w:val="24"/>
              </w:rPr>
              <w:t>填</w:t>
            </w:r>
            <w:r>
              <w:rPr>
                <w:rFonts w:hAnsi="宋体" w:hint="eastAsia"/>
                <w:sz w:val="24"/>
              </w:rPr>
              <w:t xml:space="preserve"> </w:t>
            </w:r>
            <w:r>
              <w:rPr>
                <w:rFonts w:hAnsi="宋体" w:hint="eastAsia"/>
                <w:sz w:val="24"/>
              </w:rPr>
              <w:t>表</w:t>
            </w:r>
            <w:r>
              <w:rPr>
                <w:rFonts w:hAnsi="宋体" w:hint="eastAsia"/>
                <w:sz w:val="24"/>
              </w:rPr>
              <w:t xml:space="preserve"> </w:t>
            </w:r>
            <w:r>
              <w:rPr>
                <w:rFonts w:hAnsi="宋体" w:hint="eastAsia"/>
                <w:sz w:val="24"/>
              </w:rPr>
              <w:t>人</w:t>
            </w:r>
          </w:p>
        </w:tc>
        <w:tc>
          <w:tcPr>
            <w:tcW w:w="1852" w:type="dxa"/>
            <w:tcBorders>
              <w:top w:val="single" w:sz="4" w:space="0" w:color="auto"/>
              <w:left w:val="single" w:sz="4" w:space="0" w:color="auto"/>
              <w:bottom w:val="single" w:sz="4" w:space="0" w:color="auto"/>
              <w:right w:val="single" w:sz="4" w:space="0" w:color="auto"/>
            </w:tcBorders>
          </w:tcPr>
          <w:p w:rsidR="00474259" w:rsidRDefault="00474259" w:rsidP="00283C8B">
            <w:pPr>
              <w:adjustRightInd w:val="0"/>
              <w:snapToGrid w:val="0"/>
              <w:spacing w:beforeLines="20" w:afterLines="10" w:line="360" w:lineRule="auto"/>
              <w:outlineLvl w:val="0"/>
              <w:rPr>
                <w:rFonts w:hAnsi="宋体"/>
                <w:sz w:val="24"/>
              </w:rPr>
            </w:pPr>
          </w:p>
        </w:tc>
        <w:tc>
          <w:tcPr>
            <w:tcW w:w="1755" w:type="dxa"/>
            <w:tcBorders>
              <w:top w:val="single" w:sz="4" w:space="0" w:color="auto"/>
              <w:left w:val="single" w:sz="4" w:space="0" w:color="auto"/>
              <w:bottom w:val="single" w:sz="4" w:space="0" w:color="auto"/>
              <w:right w:val="single" w:sz="4" w:space="0" w:color="auto"/>
            </w:tcBorders>
          </w:tcPr>
          <w:p w:rsidR="00474259" w:rsidRDefault="00474259" w:rsidP="00283C8B">
            <w:pPr>
              <w:adjustRightInd w:val="0"/>
              <w:snapToGrid w:val="0"/>
              <w:spacing w:beforeLines="20" w:afterLines="10" w:line="360" w:lineRule="auto"/>
              <w:outlineLvl w:val="0"/>
              <w:rPr>
                <w:rFonts w:hAnsi="宋体"/>
                <w:sz w:val="24"/>
              </w:rPr>
            </w:pPr>
            <w:r>
              <w:rPr>
                <w:rFonts w:hAnsi="宋体" w:hint="eastAsia"/>
                <w:sz w:val="24"/>
              </w:rPr>
              <w:t>所在单位</w:t>
            </w:r>
          </w:p>
        </w:tc>
        <w:tc>
          <w:tcPr>
            <w:tcW w:w="3480" w:type="dxa"/>
            <w:tcBorders>
              <w:top w:val="single" w:sz="4" w:space="0" w:color="auto"/>
              <w:left w:val="single" w:sz="4" w:space="0" w:color="auto"/>
              <w:bottom w:val="single" w:sz="4" w:space="0" w:color="auto"/>
              <w:right w:val="single" w:sz="4" w:space="0" w:color="auto"/>
            </w:tcBorders>
          </w:tcPr>
          <w:p w:rsidR="00474259" w:rsidRDefault="00474259" w:rsidP="00283C8B">
            <w:pPr>
              <w:adjustRightInd w:val="0"/>
              <w:snapToGrid w:val="0"/>
              <w:spacing w:beforeLines="20" w:afterLines="10" w:line="360" w:lineRule="auto"/>
              <w:outlineLvl w:val="0"/>
              <w:rPr>
                <w:rFonts w:hAnsi="宋体"/>
                <w:sz w:val="24"/>
              </w:rPr>
            </w:pPr>
          </w:p>
        </w:tc>
      </w:tr>
      <w:tr w:rsidR="00474259" w:rsidTr="00283C8B">
        <w:trPr>
          <w:trHeight w:val="709"/>
        </w:trPr>
        <w:tc>
          <w:tcPr>
            <w:tcW w:w="1418" w:type="dxa"/>
            <w:tcBorders>
              <w:top w:val="single" w:sz="4" w:space="0" w:color="auto"/>
              <w:left w:val="single" w:sz="4" w:space="0" w:color="auto"/>
              <w:bottom w:val="single" w:sz="4" w:space="0" w:color="auto"/>
              <w:right w:val="single" w:sz="4" w:space="0" w:color="auto"/>
            </w:tcBorders>
          </w:tcPr>
          <w:p w:rsidR="00474259" w:rsidRDefault="00474259" w:rsidP="00283C8B">
            <w:pPr>
              <w:adjustRightInd w:val="0"/>
              <w:snapToGrid w:val="0"/>
              <w:spacing w:beforeLines="20" w:afterLines="10" w:line="360" w:lineRule="auto"/>
              <w:outlineLvl w:val="0"/>
              <w:rPr>
                <w:rFonts w:hAnsi="宋体"/>
                <w:sz w:val="24"/>
              </w:rPr>
            </w:pPr>
            <w:r>
              <w:rPr>
                <w:rFonts w:hAnsi="宋体" w:hint="eastAsia"/>
                <w:sz w:val="24"/>
              </w:rPr>
              <w:t>联系方式</w:t>
            </w:r>
          </w:p>
        </w:tc>
        <w:tc>
          <w:tcPr>
            <w:tcW w:w="1852" w:type="dxa"/>
            <w:tcBorders>
              <w:top w:val="single" w:sz="4" w:space="0" w:color="auto"/>
              <w:left w:val="single" w:sz="4" w:space="0" w:color="auto"/>
              <w:bottom w:val="single" w:sz="4" w:space="0" w:color="auto"/>
              <w:right w:val="single" w:sz="4" w:space="0" w:color="auto"/>
            </w:tcBorders>
          </w:tcPr>
          <w:p w:rsidR="00474259" w:rsidRDefault="00474259" w:rsidP="00283C8B">
            <w:pPr>
              <w:adjustRightInd w:val="0"/>
              <w:snapToGrid w:val="0"/>
              <w:spacing w:beforeLines="20" w:afterLines="10" w:line="360" w:lineRule="auto"/>
              <w:outlineLvl w:val="0"/>
              <w:rPr>
                <w:rFonts w:hAnsi="宋体"/>
                <w:sz w:val="24"/>
              </w:rPr>
            </w:pPr>
          </w:p>
        </w:tc>
        <w:tc>
          <w:tcPr>
            <w:tcW w:w="1755" w:type="dxa"/>
            <w:tcBorders>
              <w:top w:val="single" w:sz="4" w:space="0" w:color="auto"/>
              <w:left w:val="single" w:sz="4" w:space="0" w:color="auto"/>
              <w:bottom w:val="single" w:sz="4" w:space="0" w:color="auto"/>
              <w:right w:val="single" w:sz="4" w:space="0" w:color="auto"/>
            </w:tcBorders>
          </w:tcPr>
          <w:p w:rsidR="00474259" w:rsidRDefault="00474259" w:rsidP="00283C8B">
            <w:pPr>
              <w:adjustRightInd w:val="0"/>
              <w:snapToGrid w:val="0"/>
              <w:spacing w:beforeLines="20" w:afterLines="10" w:line="360" w:lineRule="auto"/>
              <w:outlineLvl w:val="0"/>
              <w:rPr>
                <w:rFonts w:hAnsi="宋体"/>
                <w:sz w:val="24"/>
              </w:rPr>
            </w:pPr>
            <w:r>
              <w:rPr>
                <w:rFonts w:hAnsi="宋体" w:hint="eastAsia"/>
                <w:sz w:val="24"/>
              </w:rPr>
              <w:t>填写时间</w:t>
            </w:r>
          </w:p>
        </w:tc>
        <w:tc>
          <w:tcPr>
            <w:tcW w:w="3480" w:type="dxa"/>
            <w:tcBorders>
              <w:top w:val="single" w:sz="4" w:space="0" w:color="auto"/>
              <w:left w:val="single" w:sz="4" w:space="0" w:color="auto"/>
              <w:bottom w:val="single" w:sz="4" w:space="0" w:color="auto"/>
              <w:right w:val="single" w:sz="4" w:space="0" w:color="auto"/>
            </w:tcBorders>
          </w:tcPr>
          <w:p w:rsidR="00474259" w:rsidRDefault="00474259" w:rsidP="00283C8B">
            <w:pPr>
              <w:adjustRightInd w:val="0"/>
              <w:snapToGrid w:val="0"/>
              <w:spacing w:beforeLines="20" w:afterLines="10" w:line="360" w:lineRule="auto"/>
              <w:outlineLvl w:val="0"/>
              <w:rPr>
                <w:rFonts w:hAnsi="宋体"/>
                <w:sz w:val="24"/>
              </w:rPr>
            </w:pP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bl>
    <w:p w:rsidR="00474259" w:rsidRDefault="00474259" w:rsidP="00474259">
      <w:r>
        <w:rPr>
          <w:rFonts w:hint="eastAsia"/>
          <w:sz w:val="24"/>
        </w:rPr>
        <w:t>根据需要，可增加页数。</w:t>
      </w:r>
    </w:p>
    <w:p w:rsidR="006E1416" w:rsidRDefault="006E1416" w:rsidP="00547A6C">
      <w:pPr>
        <w:ind w:firstLine="420"/>
        <w:rPr>
          <w:rFonts w:eastAsia="宋体" w:hint="eastAsia"/>
          <w:sz w:val="28"/>
        </w:rPr>
      </w:pPr>
    </w:p>
    <w:p w:rsidR="00474259" w:rsidRDefault="00474259" w:rsidP="00547A6C">
      <w:pPr>
        <w:ind w:firstLine="420"/>
        <w:rPr>
          <w:rFonts w:eastAsia="宋体" w:hint="eastAsia"/>
          <w:sz w:val="28"/>
        </w:rPr>
      </w:pPr>
    </w:p>
    <w:p w:rsidR="00474259" w:rsidRPr="00237E85" w:rsidRDefault="00474259" w:rsidP="00474259">
      <w:pPr>
        <w:rPr>
          <w:rFonts w:ascii="仿宋" w:eastAsia="仿宋" w:hAnsi="仿宋" w:cs="Times New Roman" w:hint="eastAsia"/>
          <w:sz w:val="24"/>
        </w:rPr>
      </w:pPr>
      <w:r w:rsidRPr="00237E85">
        <w:rPr>
          <w:rFonts w:ascii="仿宋" w:eastAsia="仿宋" w:hAnsi="仿宋" w:cs="Times New Roman" w:hint="eastAsia"/>
          <w:sz w:val="24"/>
        </w:rPr>
        <w:lastRenderedPageBreak/>
        <w:t>附件2</w:t>
      </w:r>
      <w:r>
        <w:rPr>
          <w:rFonts w:ascii="仿宋" w:eastAsia="仿宋" w:hAnsi="仿宋" w:cs="Times New Roman" w:hint="eastAsia"/>
          <w:sz w:val="24"/>
        </w:rPr>
        <w:t>：</w:t>
      </w:r>
    </w:p>
    <w:p w:rsidR="00474259" w:rsidRDefault="00474259" w:rsidP="00474259">
      <w:pPr>
        <w:jc w:val="center"/>
        <w:rPr>
          <w:rFonts w:ascii="黑体" w:eastAsia="黑体" w:hAnsi="Calibri" w:cs="Times New Roman" w:hint="eastAsia"/>
          <w:sz w:val="32"/>
        </w:rPr>
      </w:pPr>
      <w:r w:rsidRPr="00B371FF">
        <w:rPr>
          <w:rFonts w:ascii="黑体" w:eastAsia="黑体" w:hAnsi="Calibri" w:cs="Times New Roman" w:hint="eastAsia"/>
          <w:sz w:val="32"/>
        </w:rPr>
        <w:t>典型案例</w:t>
      </w:r>
      <w:r>
        <w:rPr>
          <w:rFonts w:ascii="黑体" w:eastAsia="黑体" w:hAnsi="Calibri" w:cs="Times New Roman" w:hint="eastAsia"/>
          <w:sz w:val="32"/>
        </w:rPr>
        <w:t>提纲</w:t>
      </w:r>
    </w:p>
    <w:p w:rsidR="00474259" w:rsidRPr="00B371FF" w:rsidRDefault="00474259" w:rsidP="00474259">
      <w:pPr>
        <w:jc w:val="center"/>
        <w:rPr>
          <w:rFonts w:ascii="黑体" w:eastAsia="黑体" w:hAnsi="Calibri" w:cs="Times New Roman" w:hint="eastAsia"/>
          <w:sz w:val="32"/>
        </w:rPr>
      </w:pPr>
    </w:p>
    <w:p w:rsidR="00474259" w:rsidRPr="00B371FF" w:rsidRDefault="00474259" w:rsidP="00474259">
      <w:pPr>
        <w:rPr>
          <w:rFonts w:ascii="黑体" w:eastAsia="黑体" w:hAnsi="Calibri" w:cs="Times New Roman" w:hint="eastAsia"/>
          <w:sz w:val="28"/>
        </w:rPr>
      </w:pPr>
      <w:r>
        <w:rPr>
          <w:rFonts w:ascii="黑体" w:eastAsia="黑体" w:hAnsi="Calibri" w:cs="Times New Roman" w:hint="eastAsia"/>
          <w:sz w:val="28"/>
        </w:rPr>
        <w:t>一、</w:t>
      </w:r>
      <w:r w:rsidRPr="00B371FF">
        <w:rPr>
          <w:rFonts w:ascii="黑体" w:eastAsia="黑体" w:hAnsi="Calibri" w:cs="Times New Roman" w:hint="eastAsia"/>
          <w:sz w:val="28"/>
        </w:rPr>
        <w:t>工程项目名称</w:t>
      </w:r>
    </w:p>
    <w:p w:rsidR="00474259" w:rsidRDefault="00474259" w:rsidP="00474259">
      <w:pPr>
        <w:rPr>
          <w:rFonts w:ascii="Calibri" w:eastAsia="宋体" w:hAnsi="Calibri" w:cs="Times New Roman" w:hint="eastAsia"/>
          <w:sz w:val="28"/>
        </w:rPr>
      </w:pPr>
    </w:p>
    <w:p w:rsidR="00474259" w:rsidRPr="00B371FF" w:rsidRDefault="00474259" w:rsidP="00474259">
      <w:pPr>
        <w:rPr>
          <w:rFonts w:ascii="黑体" w:eastAsia="黑体" w:hAnsi="Calibri" w:cs="Times New Roman" w:hint="eastAsia"/>
          <w:sz w:val="28"/>
        </w:rPr>
      </w:pPr>
      <w:r>
        <w:rPr>
          <w:rFonts w:ascii="黑体" w:eastAsia="黑体" w:hAnsi="Calibri" w:cs="Times New Roman" w:hint="eastAsia"/>
          <w:sz w:val="28"/>
        </w:rPr>
        <w:t>二、</w:t>
      </w:r>
      <w:r w:rsidRPr="00B371FF">
        <w:rPr>
          <w:rFonts w:ascii="黑体" w:eastAsia="黑体" w:hAnsi="Calibri" w:cs="Times New Roman" w:hint="eastAsia"/>
          <w:sz w:val="28"/>
        </w:rPr>
        <w:t>技术来源及项目概况</w:t>
      </w:r>
    </w:p>
    <w:p w:rsidR="00474259" w:rsidRDefault="00474259" w:rsidP="00474259">
      <w:pPr>
        <w:rPr>
          <w:rFonts w:ascii="Calibri" w:eastAsia="宋体" w:hAnsi="Calibri" w:cs="Times New Roman" w:hint="eastAsia"/>
          <w:sz w:val="28"/>
        </w:rPr>
      </w:pPr>
    </w:p>
    <w:p w:rsidR="00474259" w:rsidRDefault="00474259" w:rsidP="00474259">
      <w:pPr>
        <w:rPr>
          <w:rFonts w:ascii="Calibri" w:eastAsia="宋体" w:hAnsi="Calibri" w:cs="Times New Roman" w:hint="eastAsia"/>
          <w:sz w:val="28"/>
        </w:rPr>
      </w:pPr>
    </w:p>
    <w:p w:rsidR="00474259" w:rsidRPr="00B371FF" w:rsidRDefault="00474259" w:rsidP="00474259">
      <w:pPr>
        <w:rPr>
          <w:rFonts w:ascii="黑体" w:eastAsia="黑体" w:hAnsi="Calibri" w:cs="Times New Roman" w:hint="eastAsia"/>
          <w:sz w:val="28"/>
        </w:rPr>
      </w:pPr>
      <w:r>
        <w:rPr>
          <w:rFonts w:ascii="黑体" w:eastAsia="黑体" w:hAnsi="Calibri" w:cs="Times New Roman" w:hint="eastAsia"/>
          <w:sz w:val="28"/>
        </w:rPr>
        <w:t>三、</w:t>
      </w:r>
      <w:r w:rsidRPr="00B371FF">
        <w:rPr>
          <w:rFonts w:ascii="黑体" w:eastAsia="黑体" w:hAnsi="Calibri" w:cs="Times New Roman" w:hint="eastAsia"/>
          <w:sz w:val="28"/>
        </w:rPr>
        <w:t>主要工艺原理</w:t>
      </w:r>
    </w:p>
    <w:p w:rsidR="00474259" w:rsidRDefault="00474259" w:rsidP="00474259">
      <w:pPr>
        <w:rPr>
          <w:rFonts w:ascii="Calibri" w:eastAsia="宋体" w:hAnsi="Calibri" w:cs="Times New Roman" w:hint="eastAsia"/>
          <w:sz w:val="28"/>
        </w:rPr>
      </w:pPr>
    </w:p>
    <w:p w:rsidR="00474259" w:rsidRDefault="00474259" w:rsidP="00474259">
      <w:pPr>
        <w:rPr>
          <w:rFonts w:ascii="Calibri" w:eastAsia="宋体" w:hAnsi="Calibri" w:cs="Times New Roman" w:hint="eastAsia"/>
          <w:sz w:val="28"/>
        </w:rPr>
      </w:pPr>
    </w:p>
    <w:p w:rsidR="00474259" w:rsidRPr="00B371FF" w:rsidRDefault="00474259" w:rsidP="00474259">
      <w:pPr>
        <w:rPr>
          <w:rFonts w:ascii="黑体" w:eastAsia="黑体" w:hAnsi="Calibri" w:cs="Times New Roman" w:hint="eastAsia"/>
          <w:sz w:val="28"/>
        </w:rPr>
      </w:pPr>
      <w:r>
        <w:rPr>
          <w:rFonts w:ascii="黑体" w:eastAsia="黑体" w:hAnsi="Calibri" w:cs="Times New Roman" w:hint="eastAsia"/>
          <w:sz w:val="28"/>
        </w:rPr>
        <w:t>四、</w:t>
      </w:r>
      <w:r w:rsidRPr="00B371FF">
        <w:rPr>
          <w:rFonts w:ascii="黑体" w:eastAsia="黑体" w:hAnsi="Calibri" w:cs="Times New Roman" w:hint="eastAsia"/>
          <w:sz w:val="28"/>
        </w:rPr>
        <w:t>关键技术或设计创新特色</w:t>
      </w:r>
    </w:p>
    <w:p w:rsidR="00474259" w:rsidRDefault="00474259" w:rsidP="00474259">
      <w:pPr>
        <w:rPr>
          <w:rFonts w:ascii="Calibri" w:eastAsia="宋体" w:hAnsi="Calibri" w:cs="Times New Roman" w:hint="eastAsia"/>
          <w:sz w:val="28"/>
        </w:rPr>
      </w:pPr>
    </w:p>
    <w:p w:rsidR="00474259" w:rsidRDefault="00474259" w:rsidP="00474259">
      <w:pPr>
        <w:rPr>
          <w:rFonts w:ascii="Calibri" w:eastAsia="宋体" w:hAnsi="Calibri" w:cs="Times New Roman" w:hint="eastAsia"/>
          <w:sz w:val="28"/>
        </w:rPr>
      </w:pPr>
    </w:p>
    <w:p w:rsidR="00474259" w:rsidRPr="00B371FF" w:rsidRDefault="00474259" w:rsidP="00474259">
      <w:pPr>
        <w:rPr>
          <w:rFonts w:ascii="黑体" w:eastAsia="黑体" w:hAnsi="Calibri" w:cs="Times New Roman" w:hint="eastAsia"/>
          <w:sz w:val="28"/>
        </w:rPr>
      </w:pPr>
      <w:r>
        <w:rPr>
          <w:rFonts w:ascii="黑体" w:eastAsia="黑体" w:hAnsi="Calibri" w:cs="Times New Roman" w:hint="eastAsia"/>
          <w:sz w:val="28"/>
        </w:rPr>
        <w:t>五、</w:t>
      </w:r>
      <w:r w:rsidRPr="00B371FF">
        <w:rPr>
          <w:rFonts w:ascii="黑体" w:eastAsia="黑体" w:hAnsi="Calibri" w:cs="Times New Roman" w:hint="eastAsia"/>
          <w:sz w:val="28"/>
        </w:rPr>
        <w:t>主要技术指标</w:t>
      </w:r>
    </w:p>
    <w:p w:rsidR="00474259" w:rsidRDefault="00474259" w:rsidP="00474259">
      <w:pPr>
        <w:rPr>
          <w:rFonts w:ascii="Calibri" w:eastAsia="宋体" w:hAnsi="Calibri" w:cs="Times New Roman" w:hint="eastAsia"/>
          <w:sz w:val="28"/>
        </w:rPr>
      </w:pPr>
    </w:p>
    <w:p w:rsidR="00474259" w:rsidRPr="00B371FF" w:rsidRDefault="00474259" w:rsidP="00474259">
      <w:pPr>
        <w:rPr>
          <w:rFonts w:ascii="黑体" w:eastAsia="黑体" w:hAnsi="Calibri" w:cs="Times New Roman" w:hint="eastAsia"/>
          <w:sz w:val="28"/>
        </w:rPr>
      </w:pPr>
      <w:r>
        <w:rPr>
          <w:rFonts w:ascii="黑体" w:eastAsia="黑体" w:hAnsi="Calibri" w:cs="Times New Roman" w:hint="eastAsia"/>
          <w:sz w:val="28"/>
        </w:rPr>
        <w:t>六、</w:t>
      </w:r>
      <w:r w:rsidRPr="00B371FF">
        <w:rPr>
          <w:rFonts w:ascii="黑体" w:eastAsia="黑体" w:hAnsi="Calibri" w:cs="Times New Roman" w:hint="eastAsia"/>
          <w:sz w:val="28"/>
        </w:rPr>
        <w:t>投资及运行效益分析</w:t>
      </w:r>
    </w:p>
    <w:p w:rsidR="00474259" w:rsidRDefault="00474259" w:rsidP="00474259">
      <w:pPr>
        <w:numPr>
          <w:ilvl w:val="0"/>
          <w:numId w:val="3"/>
        </w:numPr>
        <w:rPr>
          <w:rFonts w:ascii="Calibri" w:eastAsia="宋体" w:hAnsi="Calibri" w:cs="Times New Roman" w:hint="eastAsia"/>
          <w:sz w:val="28"/>
        </w:rPr>
      </w:pPr>
      <w:r>
        <w:rPr>
          <w:rFonts w:ascii="Calibri" w:eastAsia="宋体" w:hAnsi="Calibri" w:cs="Times New Roman" w:hint="eastAsia"/>
          <w:sz w:val="28"/>
        </w:rPr>
        <w:t>投资费用</w:t>
      </w:r>
    </w:p>
    <w:p w:rsidR="00474259" w:rsidRDefault="00474259" w:rsidP="00474259">
      <w:pPr>
        <w:rPr>
          <w:rFonts w:ascii="Calibri" w:eastAsia="宋体" w:hAnsi="Calibri" w:cs="Times New Roman" w:hint="eastAsia"/>
          <w:sz w:val="28"/>
        </w:rPr>
      </w:pPr>
    </w:p>
    <w:p w:rsidR="00474259" w:rsidRDefault="00474259" w:rsidP="00474259">
      <w:pPr>
        <w:numPr>
          <w:ilvl w:val="0"/>
          <w:numId w:val="3"/>
        </w:numPr>
        <w:rPr>
          <w:rFonts w:ascii="Calibri" w:eastAsia="宋体" w:hAnsi="Calibri" w:cs="Times New Roman" w:hint="eastAsia"/>
          <w:sz w:val="28"/>
        </w:rPr>
      </w:pPr>
      <w:r>
        <w:rPr>
          <w:rFonts w:ascii="Calibri" w:eastAsia="宋体" w:hAnsi="Calibri" w:cs="Times New Roman" w:hint="eastAsia"/>
          <w:sz w:val="28"/>
        </w:rPr>
        <w:t>运行费用</w:t>
      </w:r>
    </w:p>
    <w:p w:rsidR="00474259" w:rsidRDefault="00474259" w:rsidP="00474259">
      <w:pPr>
        <w:rPr>
          <w:rFonts w:ascii="Calibri" w:eastAsia="宋体" w:hAnsi="Calibri" w:cs="Times New Roman" w:hint="eastAsia"/>
          <w:sz w:val="28"/>
        </w:rPr>
      </w:pPr>
    </w:p>
    <w:p w:rsidR="00474259" w:rsidRPr="00474259" w:rsidRDefault="00474259" w:rsidP="00474259">
      <w:pPr>
        <w:rPr>
          <w:rFonts w:ascii="黑体" w:eastAsia="黑体" w:hint="eastAsia"/>
          <w:sz w:val="28"/>
        </w:rPr>
      </w:pPr>
      <w:r>
        <w:rPr>
          <w:rFonts w:ascii="黑体" w:eastAsia="黑体" w:hAnsi="Calibri" w:cs="Times New Roman" w:hint="eastAsia"/>
          <w:sz w:val="28"/>
        </w:rPr>
        <w:t xml:space="preserve">七、 </w:t>
      </w:r>
      <w:r w:rsidRPr="00B371FF">
        <w:rPr>
          <w:rFonts w:ascii="黑体" w:eastAsia="黑体" w:hAnsi="Calibri" w:cs="Times New Roman" w:hint="eastAsia"/>
          <w:sz w:val="28"/>
        </w:rPr>
        <w:t>用户意见</w:t>
      </w:r>
    </w:p>
    <w:sectPr w:rsidR="00474259" w:rsidRPr="004742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689" w:rsidRDefault="00E23689" w:rsidP="00257111">
      <w:r>
        <w:separator/>
      </w:r>
    </w:p>
  </w:endnote>
  <w:endnote w:type="continuationSeparator" w:id="1">
    <w:p w:rsidR="00E23689" w:rsidRDefault="00E23689" w:rsidP="00257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Helvetica, sans-serif">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689" w:rsidRDefault="00E23689" w:rsidP="00257111">
      <w:r>
        <w:separator/>
      </w:r>
    </w:p>
  </w:footnote>
  <w:footnote w:type="continuationSeparator" w:id="1">
    <w:p w:rsidR="00E23689" w:rsidRDefault="00E23689" w:rsidP="002571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81C468F"/>
    <w:multiLevelType w:val="hybridMultilevel"/>
    <w:tmpl w:val="0BECD4E4"/>
    <w:lvl w:ilvl="0" w:tplc="0CB8586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E420081"/>
    <w:multiLevelType w:val="hybridMultilevel"/>
    <w:tmpl w:val="07E678D0"/>
    <w:lvl w:ilvl="0" w:tplc="AA30949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7111"/>
    <w:rsid w:val="00257111"/>
    <w:rsid w:val="00283C8B"/>
    <w:rsid w:val="00474259"/>
    <w:rsid w:val="00547A6C"/>
    <w:rsid w:val="006E1416"/>
    <w:rsid w:val="00B16468"/>
    <w:rsid w:val="00DA06A0"/>
    <w:rsid w:val="00DA124F"/>
    <w:rsid w:val="00E236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71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7111"/>
    <w:rPr>
      <w:sz w:val="18"/>
      <w:szCs w:val="18"/>
    </w:rPr>
  </w:style>
  <w:style w:type="paragraph" w:styleId="a4">
    <w:name w:val="footer"/>
    <w:basedOn w:val="a"/>
    <w:link w:val="Char0"/>
    <w:uiPriority w:val="99"/>
    <w:semiHidden/>
    <w:unhideWhenUsed/>
    <w:rsid w:val="002571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7111"/>
    <w:rPr>
      <w:sz w:val="18"/>
      <w:szCs w:val="18"/>
    </w:rPr>
  </w:style>
  <w:style w:type="paragraph" w:styleId="a5">
    <w:name w:val="Normal (Web)"/>
    <w:basedOn w:val="a"/>
    <w:uiPriority w:val="99"/>
    <w:semiHidden/>
    <w:unhideWhenUsed/>
    <w:rsid w:val="00DA124F"/>
    <w:pPr>
      <w:widowControl/>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6E1416"/>
    <w:pPr>
      <w:ind w:leftChars="2500" w:left="100"/>
    </w:pPr>
  </w:style>
  <w:style w:type="character" w:customStyle="1" w:styleId="Char1">
    <w:name w:val="日期 Char"/>
    <w:basedOn w:val="a0"/>
    <w:link w:val="a6"/>
    <w:uiPriority w:val="99"/>
    <w:semiHidden/>
    <w:rsid w:val="006E1416"/>
  </w:style>
  <w:style w:type="character" w:styleId="a7">
    <w:name w:val="Strong"/>
    <w:basedOn w:val="a0"/>
    <w:uiPriority w:val="22"/>
    <w:qFormat/>
    <w:rsid w:val="006E1416"/>
    <w:rPr>
      <w:b/>
      <w:bCs/>
    </w:rPr>
  </w:style>
  <w:style w:type="paragraph" w:customStyle="1" w:styleId="ListParagraph">
    <w:name w:val="List Paragraph"/>
    <w:basedOn w:val="a"/>
    <w:rsid w:val="00474259"/>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558513826">
      <w:bodyDiv w:val="1"/>
      <w:marLeft w:val="0"/>
      <w:marRight w:val="0"/>
      <w:marTop w:val="0"/>
      <w:marBottom w:val="0"/>
      <w:divBdr>
        <w:top w:val="none" w:sz="0" w:space="0" w:color="auto"/>
        <w:left w:val="none" w:sz="0" w:space="0" w:color="auto"/>
        <w:bottom w:val="none" w:sz="0" w:space="0" w:color="auto"/>
        <w:right w:val="none" w:sz="0" w:space="0" w:color="auto"/>
      </w:divBdr>
      <w:divsChild>
        <w:div w:id="606279661">
          <w:marLeft w:val="0"/>
          <w:marRight w:val="0"/>
          <w:marTop w:val="90"/>
          <w:marBottom w:val="90"/>
          <w:divBdr>
            <w:top w:val="none" w:sz="0" w:space="0" w:color="auto"/>
            <w:left w:val="none" w:sz="0" w:space="0" w:color="auto"/>
            <w:bottom w:val="none" w:sz="0" w:space="0" w:color="auto"/>
            <w:right w:val="none" w:sz="0" w:space="0" w:color="auto"/>
          </w:divBdr>
          <w:divsChild>
            <w:div w:id="1421024049">
              <w:marLeft w:val="0"/>
              <w:marRight w:val="0"/>
              <w:marTop w:val="100"/>
              <w:marBottom w:val="150"/>
              <w:divBdr>
                <w:top w:val="none" w:sz="0" w:space="0" w:color="auto"/>
                <w:left w:val="none" w:sz="0" w:space="0" w:color="auto"/>
                <w:bottom w:val="none" w:sz="0" w:space="0" w:color="auto"/>
                <w:right w:val="none" w:sz="0" w:space="0" w:color="auto"/>
              </w:divBdr>
              <w:divsChild>
                <w:div w:id="4986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79075">
      <w:bodyDiv w:val="1"/>
      <w:marLeft w:val="0"/>
      <w:marRight w:val="0"/>
      <w:marTop w:val="0"/>
      <w:marBottom w:val="0"/>
      <w:divBdr>
        <w:top w:val="none" w:sz="0" w:space="0" w:color="auto"/>
        <w:left w:val="none" w:sz="0" w:space="0" w:color="auto"/>
        <w:bottom w:val="none" w:sz="0" w:space="0" w:color="auto"/>
        <w:right w:val="none" w:sz="0" w:space="0" w:color="auto"/>
      </w:divBdr>
      <w:divsChild>
        <w:div w:id="175197512">
          <w:marLeft w:val="0"/>
          <w:marRight w:val="0"/>
          <w:marTop w:val="90"/>
          <w:marBottom w:val="90"/>
          <w:divBdr>
            <w:top w:val="none" w:sz="0" w:space="0" w:color="auto"/>
            <w:left w:val="none" w:sz="0" w:space="0" w:color="auto"/>
            <w:bottom w:val="none" w:sz="0" w:space="0" w:color="auto"/>
            <w:right w:val="none" w:sz="0" w:space="0" w:color="auto"/>
          </w:divBdr>
          <w:divsChild>
            <w:div w:id="1839687487">
              <w:marLeft w:val="0"/>
              <w:marRight w:val="0"/>
              <w:marTop w:val="100"/>
              <w:marBottom w:val="150"/>
              <w:divBdr>
                <w:top w:val="none" w:sz="0" w:space="0" w:color="auto"/>
                <w:left w:val="none" w:sz="0" w:space="0" w:color="auto"/>
                <w:bottom w:val="none" w:sz="0" w:space="0" w:color="auto"/>
                <w:right w:val="none" w:sz="0" w:space="0" w:color="auto"/>
              </w:divBdr>
              <w:divsChild>
                <w:div w:id="19446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433</Words>
  <Characters>2471</Characters>
  <Application>Microsoft Office Word</Application>
  <DocSecurity>0</DocSecurity>
  <Lines>20</Lines>
  <Paragraphs>5</Paragraphs>
  <ScaleCrop>false</ScaleCrop>
  <Company>Lenovo (Beijing) Limited</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2014-01-15T01:31:00Z</cp:lastPrinted>
  <dcterms:created xsi:type="dcterms:W3CDTF">2014-01-15T00:57:00Z</dcterms:created>
  <dcterms:modified xsi:type="dcterms:W3CDTF">2014-01-16T00:22:00Z</dcterms:modified>
</cp:coreProperties>
</file>